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F67" w:rsidRPr="00094C0B" w:rsidRDefault="00650F67" w:rsidP="00094C0B">
      <w:pPr>
        <w:spacing w:after="0" w:line="240" w:lineRule="auto"/>
        <w:jc w:val="center"/>
        <w:rPr>
          <w:rFonts w:ascii="Times New Roman" w:hAnsi="Times New Roman" w:cs="Times New Roman"/>
          <w:b/>
          <w:bCs/>
          <w:sz w:val="28"/>
          <w:szCs w:val="28"/>
          <w:lang w:eastAsia="ru-RU"/>
        </w:rPr>
      </w:pPr>
      <w:r w:rsidRPr="00094C0B">
        <w:rPr>
          <w:rFonts w:ascii="Times New Roman" w:hAnsi="Times New Roman" w:cs="Times New Roman"/>
          <w:b/>
          <w:bCs/>
          <w:sz w:val="28"/>
          <w:szCs w:val="28"/>
          <w:lang w:eastAsia="ru-RU"/>
        </w:rPr>
        <w:t>Порядок подачи заявок</w:t>
      </w:r>
    </w:p>
    <w:p w:rsidR="00650F67" w:rsidRDefault="00650F67" w:rsidP="00650F67">
      <w:pPr>
        <w:spacing w:after="0" w:line="240" w:lineRule="auto"/>
        <w:ind w:firstLine="357"/>
        <w:jc w:val="both"/>
        <w:rPr>
          <w:rFonts w:ascii="Times New Roman" w:hAnsi="Times New Roman" w:cs="Times New Roman"/>
          <w:bCs/>
          <w:sz w:val="24"/>
          <w:szCs w:val="24"/>
          <w:lang w:eastAsia="ru-RU"/>
        </w:rPr>
      </w:pPr>
    </w:p>
    <w:p w:rsidR="004F3EBA" w:rsidRPr="00156FD1" w:rsidRDefault="004F3EBA" w:rsidP="004F3EBA">
      <w:pPr>
        <w:spacing w:after="0" w:line="240" w:lineRule="auto"/>
        <w:ind w:firstLine="567"/>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w:t>
      </w:r>
      <w:r w:rsidRPr="00156FD1">
        <w:rPr>
          <w:rFonts w:ascii="Times New Roman" w:hAnsi="Times New Roman" w:cs="Times New Roman"/>
          <w:bCs/>
          <w:sz w:val="24"/>
          <w:szCs w:val="24"/>
          <w:lang w:eastAsia="ru-RU"/>
        </w:rPr>
        <w:t>аявки подаются</w:t>
      </w:r>
      <w:r w:rsidRPr="00156FD1">
        <w:rPr>
          <w:rFonts w:ascii="Times New Roman" w:hAnsi="Times New Roman" w:cs="Times New Roman"/>
          <w:b/>
          <w:bCs/>
          <w:sz w:val="24"/>
          <w:szCs w:val="24"/>
          <w:lang w:eastAsia="ru-RU"/>
        </w:rPr>
        <w:t xml:space="preserve"> </w:t>
      </w:r>
      <w:r w:rsidRPr="00156FD1">
        <w:rPr>
          <w:rFonts w:ascii="Times New Roman" w:hAnsi="Times New Roman" w:cs="Times New Roman"/>
          <w:bCs/>
          <w:sz w:val="24"/>
          <w:szCs w:val="24"/>
          <w:lang w:eastAsia="ru-RU"/>
        </w:rPr>
        <w:t xml:space="preserve">в письменном виде в запечатанном конверте, не позволяющем просматривать содержание заявки до ее вскрытия. Запечатанные конверты с заявкой на участие в </w:t>
      </w:r>
      <w:r>
        <w:rPr>
          <w:rFonts w:ascii="Times New Roman" w:hAnsi="Times New Roman" w:cs="Times New Roman"/>
          <w:bCs/>
          <w:sz w:val="24"/>
          <w:szCs w:val="24"/>
          <w:lang w:eastAsia="ru-RU"/>
        </w:rPr>
        <w:t>запросе предложений</w:t>
      </w:r>
      <w:r w:rsidRPr="00156FD1">
        <w:rPr>
          <w:rFonts w:ascii="Times New Roman" w:hAnsi="Times New Roman" w:cs="Times New Roman"/>
          <w:bCs/>
          <w:sz w:val="24"/>
          <w:szCs w:val="24"/>
          <w:lang w:eastAsia="ru-RU"/>
        </w:rPr>
        <w:t xml:space="preserve"> помещаются в один внешний конверт, ко</w:t>
      </w:r>
      <w:r>
        <w:rPr>
          <w:rFonts w:ascii="Times New Roman" w:hAnsi="Times New Roman" w:cs="Times New Roman"/>
          <w:bCs/>
          <w:sz w:val="24"/>
          <w:szCs w:val="24"/>
          <w:lang w:eastAsia="ru-RU"/>
        </w:rPr>
        <w:t xml:space="preserve">торый также должен быть надежно </w:t>
      </w:r>
      <w:r w:rsidRPr="00156FD1">
        <w:rPr>
          <w:rFonts w:ascii="Times New Roman" w:hAnsi="Times New Roman" w:cs="Times New Roman"/>
          <w:bCs/>
          <w:sz w:val="24"/>
          <w:szCs w:val="24"/>
          <w:lang w:eastAsia="ru-RU"/>
        </w:rPr>
        <w:t>запечатан. На внешнем конверте указывается следующая информация:</w:t>
      </w:r>
    </w:p>
    <w:p w:rsidR="004F3EBA" w:rsidRPr="00156FD1" w:rsidRDefault="004F3EBA" w:rsidP="004F3EBA">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rsidR="004F3EBA" w:rsidRPr="00156FD1" w:rsidRDefault="004F3EBA" w:rsidP="004F3EBA">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rsidR="004F3EBA" w:rsidRPr="00156FD1" w:rsidRDefault="004F3EBA" w:rsidP="004F3EBA">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rsidR="00650F67" w:rsidRPr="00E9758A" w:rsidRDefault="00650F67" w:rsidP="00650F67">
      <w:pPr>
        <w:spacing w:after="0" w:line="240" w:lineRule="auto"/>
        <w:ind w:firstLine="357"/>
        <w:jc w:val="both"/>
        <w:rPr>
          <w:rFonts w:ascii="Times New Roman" w:hAnsi="Times New Roman" w:cs="Times New Roman"/>
          <w:b/>
          <w:bCs/>
          <w:i/>
          <w:sz w:val="24"/>
          <w:szCs w:val="24"/>
          <w:u w:val="single"/>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 xml:space="preserve">слова: </w:t>
      </w:r>
      <w:r w:rsidRPr="00E9758A">
        <w:rPr>
          <w:rFonts w:ascii="Times New Roman" w:hAnsi="Times New Roman" w:cs="Times New Roman"/>
          <w:b/>
          <w:bCs/>
          <w:i/>
          <w:sz w:val="24"/>
          <w:szCs w:val="24"/>
          <w:u w:val="single"/>
          <w:lang w:eastAsia="ru-RU"/>
        </w:rPr>
        <w:t>«Не вскрывать до «</w:t>
      </w:r>
      <w:r w:rsidR="00E24550" w:rsidRPr="004468BA">
        <w:rPr>
          <w:rFonts w:ascii="Times New Roman" w:hAnsi="Times New Roman" w:cs="Times New Roman"/>
          <w:b/>
          <w:bCs/>
          <w:i/>
          <w:sz w:val="24"/>
          <w:szCs w:val="24"/>
          <w:u w:val="single"/>
          <w:lang w:eastAsia="ru-RU"/>
        </w:rPr>
        <w:t>1</w:t>
      </w:r>
      <w:r w:rsidR="006A3847">
        <w:rPr>
          <w:rFonts w:ascii="Times New Roman" w:hAnsi="Times New Roman" w:cs="Times New Roman"/>
          <w:b/>
          <w:bCs/>
          <w:i/>
          <w:sz w:val="24"/>
          <w:szCs w:val="24"/>
          <w:u w:val="single"/>
          <w:lang w:eastAsia="ru-RU"/>
        </w:rPr>
        <w:t>4</w:t>
      </w:r>
      <w:r w:rsidR="008E539D" w:rsidRPr="004468BA">
        <w:rPr>
          <w:rFonts w:ascii="Times New Roman" w:hAnsi="Times New Roman" w:cs="Times New Roman"/>
          <w:b/>
          <w:bCs/>
          <w:i/>
          <w:sz w:val="24"/>
          <w:szCs w:val="24"/>
          <w:u w:val="single"/>
          <w:lang w:eastAsia="ru-RU"/>
        </w:rPr>
        <w:t>» часов</w:t>
      </w:r>
      <w:r w:rsidRPr="004468BA">
        <w:rPr>
          <w:rFonts w:ascii="Times New Roman" w:hAnsi="Times New Roman" w:cs="Times New Roman"/>
          <w:b/>
          <w:bCs/>
          <w:i/>
          <w:sz w:val="24"/>
          <w:szCs w:val="24"/>
          <w:u w:val="single"/>
          <w:lang w:eastAsia="ru-RU"/>
        </w:rPr>
        <w:t xml:space="preserve"> «</w:t>
      </w:r>
      <w:r w:rsidR="006A3847">
        <w:rPr>
          <w:rFonts w:ascii="Times New Roman" w:hAnsi="Times New Roman" w:cs="Times New Roman"/>
          <w:b/>
          <w:bCs/>
          <w:i/>
          <w:sz w:val="24"/>
          <w:szCs w:val="24"/>
          <w:u w:val="single"/>
          <w:lang w:eastAsia="ru-RU"/>
        </w:rPr>
        <w:t xml:space="preserve">00» минут, по местному времени, 21 </w:t>
      </w:r>
      <w:r w:rsidR="00E019BE" w:rsidRPr="00A667BB">
        <w:rPr>
          <w:rFonts w:ascii="Times New Roman" w:hAnsi="Times New Roman" w:cs="Times New Roman"/>
          <w:b/>
          <w:bCs/>
          <w:i/>
          <w:sz w:val="24"/>
          <w:szCs w:val="24"/>
          <w:u w:val="single"/>
          <w:lang w:eastAsia="ru-RU"/>
        </w:rPr>
        <w:t>октября</w:t>
      </w:r>
      <w:r w:rsidR="00DE7006" w:rsidRPr="00A667BB">
        <w:rPr>
          <w:rFonts w:ascii="Times New Roman" w:hAnsi="Times New Roman" w:cs="Times New Roman"/>
          <w:b/>
          <w:bCs/>
          <w:i/>
          <w:sz w:val="24"/>
          <w:szCs w:val="24"/>
          <w:u w:val="single"/>
          <w:lang w:eastAsia="ru-RU"/>
        </w:rPr>
        <w:t xml:space="preserve"> 2</w:t>
      </w:r>
      <w:r w:rsidR="006A3847">
        <w:rPr>
          <w:rFonts w:ascii="Times New Roman" w:hAnsi="Times New Roman" w:cs="Times New Roman"/>
          <w:b/>
          <w:bCs/>
          <w:i/>
          <w:sz w:val="24"/>
          <w:szCs w:val="24"/>
          <w:u w:val="single"/>
          <w:lang w:eastAsia="ru-RU"/>
        </w:rPr>
        <w:t>025</w:t>
      </w:r>
      <w:r w:rsidR="0052167B" w:rsidRPr="003319DC">
        <w:rPr>
          <w:rFonts w:ascii="Times New Roman" w:hAnsi="Times New Roman" w:cs="Times New Roman"/>
          <w:b/>
          <w:bCs/>
          <w:i/>
          <w:sz w:val="24"/>
          <w:szCs w:val="24"/>
          <w:u w:val="single"/>
          <w:lang w:eastAsia="ru-RU"/>
        </w:rPr>
        <w:t xml:space="preserve"> года</w:t>
      </w:r>
      <w:r w:rsidRPr="003319DC">
        <w:rPr>
          <w:rFonts w:ascii="Times New Roman" w:hAnsi="Times New Roman" w:cs="Times New Roman"/>
          <w:b/>
          <w:bCs/>
          <w:i/>
          <w:sz w:val="24"/>
          <w:szCs w:val="24"/>
          <w:u w:val="single"/>
          <w:lang w:eastAsia="ru-RU"/>
        </w:rPr>
        <w:t>».</w:t>
      </w:r>
    </w:p>
    <w:p w:rsidR="00650F67" w:rsidRPr="00DE0387" w:rsidRDefault="00650F67" w:rsidP="00650F67">
      <w:pPr>
        <w:spacing w:after="0" w:line="240" w:lineRule="auto"/>
        <w:ind w:firstLine="357"/>
        <w:jc w:val="both"/>
        <w:rPr>
          <w:rFonts w:ascii="Times New Roman" w:hAnsi="Times New Roman" w:cs="Times New Roman"/>
          <w:b/>
          <w:bCs/>
          <w:sz w:val="20"/>
          <w:szCs w:val="20"/>
          <w:lang w:eastAsia="ru-RU"/>
        </w:rPr>
      </w:pPr>
    </w:p>
    <w:p w:rsidR="004F3EBA" w:rsidRDefault="004F3EBA" w:rsidP="004F3EBA">
      <w:pPr>
        <w:spacing w:after="0" w:line="240" w:lineRule="auto"/>
        <w:jc w:val="center"/>
        <w:rPr>
          <w:rFonts w:ascii="Times New Roman" w:hAnsi="Times New Roman" w:cs="Times New Roman"/>
          <w:b/>
          <w:bCs/>
          <w:sz w:val="24"/>
          <w:szCs w:val="24"/>
          <w:lang w:eastAsia="ru-RU"/>
        </w:rPr>
      </w:pPr>
      <w:r w:rsidRPr="00C834A0">
        <w:rPr>
          <w:rFonts w:ascii="Times New Roman" w:hAnsi="Times New Roman" w:cs="Times New Roman"/>
          <w:b/>
          <w:bCs/>
          <w:sz w:val="24"/>
          <w:szCs w:val="24"/>
          <w:lang w:eastAsia="ru-RU"/>
        </w:rPr>
        <w:t xml:space="preserve">Требования к содержанию, в том числе составу, форме заявок на участие в </w:t>
      </w:r>
    </w:p>
    <w:p w:rsidR="004F3EBA" w:rsidRDefault="004F3EBA" w:rsidP="004F3EBA">
      <w:pPr>
        <w:spacing w:after="0" w:line="240" w:lineRule="auto"/>
        <w:jc w:val="center"/>
        <w:rPr>
          <w:rFonts w:ascii="Times New Roman" w:hAnsi="Times New Roman" w:cs="Times New Roman"/>
          <w:b/>
          <w:bCs/>
          <w:sz w:val="24"/>
          <w:szCs w:val="24"/>
          <w:lang w:eastAsia="ru-RU"/>
        </w:rPr>
      </w:pPr>
      <w:r w:rsidRPr="006A46EB">
        <w:rPr>
          <w:rFonts w:ascii="Times New Roman" w:hAnsi="Times New Roman" w:cs="Times New Roman"/>
          <w:b/>
          <w:bCs/>
          <w:sz w:val="24"/>
          <w:szCs w:val="24"/>
          <w:lang w:eastAsia="ru-RU"/>
        </w:rPr>
        <w:t>запросе предложений</w:t>
      </w:r>
      <w:r>
        <w:rPr>
          <w:rFonts w:ascii="Times New Roman" w:hAnsi="Times New Roman" w:cs="Times New Roman"/>
          <w:b/>
          <w:bCs/>
          <w:sz w:val="24"/>
          <w:szCs w:val="24"/>
          <w:lang w:eastAsia="ru-RU"/>
        </w:rPr>
        <w:t>:</w:t>
      </w:r>
    </w:p>
    <w:p w:rsidR="008C3ED1" w:rsidRDefault="004F3EBA" w:rsidP="006833F8">
      <w:pPr>
        <w:spacing w:after="0" w:line="240" w:lineRule="auto"/>
        <w:ind w:firstLine="56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Заявка должна быть оформлена в соответствии с Распоряжением Правительства Приднестровской Молдавской Республики от 25 марта 2020 года № 198р </w:t>
      </w:r>
      <w:r>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Об утверждении формы заявок участников закупки</w:t>
      </w:r>
      <w:r>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 xml:space="preserve"> </w:t>
      </w:r>
      <w:r>
        <w:rPr>
          <w:rFonts w:ascii="Times New Roman" w:hAnsi="Times New Roman"/>
          <w:color w:val="000000"/>
          <w:sz w:val="24"/>
          <w:szCs w:val="24"/>
          <w:shd w:val="clear" w:color="auto" w:fill="FFFFFF"/>
        </w:rPr>
        <w:t xml:space="preserve">(САЗ 20-13) </w:t>
      </w:r>
      <w:r w:rsidRPr="00156FD1">
        <w:rPr>
          <w:rFonts w:ascii="Times New Roman" w:hAnsi="Times New Roman" w:cs="Times New Roman"/>
          <w:bCs/>
          <w:sz w:val="24"/>
          <w:szCs w:val="24"/>
          <w:lang w:eastAsia="ru-RU"/>
        </w:rPr>
        <w:t xml:space="preserve">и </w:t>
      </w:r>
      <w:r>
        <w:rPr>
          <w:rFonts w:ascii="Times New Roman" w:hAnsi="Times New Roman" w:cs="Times New Roman"/>
          <w:bCs/>
          <w:sz w:val="24"/>
          <w:szCs w:val="24"/>
          <w:lang w:eastAsia="ru-RU"/>
        </w:rPr>
        <w:t>закупочной документацией о проведении запроса предложений</w:t>
      </w:r>
    </w:p>
    <w:p w:rsidR="004F3EBA" w:rsidRPr="00DE0387" w:rsidRDefault="004F3EBA" w:rsidP="00650F67">
      <w:pPr>
        <w:spacing w:after="0" w:line="240" w:lineRule="auto"/>
        <w:ind w:firstLine="357"/>
        <w:jc w:val="both"/>
        <w:rPr>
          <w:rFonts w:ascii="Times New Roman" w:hAnsi="Times New Roman" w:cs="Times New Roman"/>
          <w:bCs/>
          <w:sz w:val="20"/>
          <w:szCs w:val="20"/>
          <w:lang w:eastAsia="ru-RU"/>
        </w:rPr>
      </w:pPr>
    </w:p>
    <w:p w:rsidR="004F3EBA" w:rsidRDefault="004F3EBA" w:rsidP="006833F8">
      <w:pPr>
        <w:spacing w:after="0" w:line="240" w:lineRule="auto"/>
        <w:jc w:val="center"/>
        <w:rPr>
          <w:rFonts w:ascii="Times New Roman" w:hAnsi="Times New Roman" w:cs="Times New Roman"/>
          <w:b/>
          <w:bCs/>
          <w:sz w:val="24"/>
          <w:szCs w:val="24"/>
          <w:lang w:eastAsia="ru-RU"/>
        </w:rPr>
      </w:pPr>
      <w:r w:rsidRPr="008132CD">
        <w:rPr>
          <w:rFonts w:ascii="Times New Roman" w:hAnsi="Times New Roman" w:cs="Times New Roman"/>
          <w:b/>
          <w:bCs/>
          <w:sz w:val="24"/>
          <w:szCs w:val="24"/>
          <w:lang w:eastAsia="ru-RU"/>
        </w:rPr>
        <w:t xml:space="preserve">Участник </w:t>
      </w:r>
      <w:r>
        <w:rPr>
          <w:rFonts w:ascii="Times New Roman" w:hAnsi="Times New Roman" w:cs="Times New Roman"/>
          <w:b/>
          <w:bCs/>
          <w:sz w:val="24"/>
          <w:szCs w:val="24"/>
          <w:lang w:eastAsia="ru-RU"/>
        </w:rPr>
        <w:t>запроса предложений</w:t>
      </w:r>
      <w:r w:rsidRPr="008132CD">
        <w:rPr>
          <w:rFonts w:ascii="Times New Roman" w:hAnsi="Times New Roman" w:cs="Times New Roman"/>
          <w:b/>
          <w:bCs/>
          <w:sz w:val="24"/>
          <w:szCs w:val="24"/>
          <w:lang w:eastAsia="ru-RU"/>
        </w:rPr>
        <w:t xml:space="preserve"> вправе подать только одну заявку на участие в </w:t>
      </w:r>
      <w:r>
        <w:rPr>
          <w:rFonts w:ascii="Times New Roman" w:hAnsi="Times New Roman" w:cs="Times New Roman"/>
          <w:b/>
          <w:bCs/>
          <w:sz w:val="24"/>
          <w:szCs w:val="24"/>
          <w:lang w:eastAsia="ru-RU"/>
        </w:rPr>
        <w:t>запросе предложений</w:t>
      </w:r>
      <w:r w:rsidRPr="008132CD">
        <w:rPr>
          <w:rFonts w:ascii="Times New Roman" w:hAnsi="Times New Roman" w:cs="Times New Roman"/>
          <w:b/>
          <w:bCs/>
          <w:sz w:val="24"/>
          <w:szCs w:val="24"/>
          <w:lang w:eastAsia="ru-RU"/>
        </w:rPr>
        <w:t xml:space="preserve"> в отношении каждого объекта закупки</w:t>
      </w:r>
    </w:p>
    <w:p w:rsidR="004F3EBA" w:rsidRPr="00156FD1" w:rsidRDefault="004F3EBA" w:rsidP="004F3EBA">
      <w:pPr>
        <w:spacing w:after="0" w:line="240" w:lineRule="auto"/>
        <w:ind w:firstLine="56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Прием заявок на участие в </w:t>
      </w:r>
      <w:r>
        <w:rPr>
          <w:rFonts w:ascii="Times New Roman" w:hAnsi="Times New Roman" w:cs="Times New Roman"/>
          <w:bCs/>
          <w:sz w:val="24"/>
          <w:szCs w:val="24"/>
          <w:lang w:eastAsia="ru-RU"/>
        </w:rPr>
        <w:t>запросе предложений</w:t>
      </w:r>
      <w:r w:rsidRPr="00156FD1">
        <w:rPr>
          <w:rFonts w:ascii="Times New Roman" w:hAnsi="Times New Roman" w:cs="Times New Roman"/>
          <w:bCs/>
          <w:sz w:val="24"/>
          <w:szCs w:val="24"/>
          <w:lang w:eastAsia="ru-RU"/>
        </w:rPr>
        <w:t xml:space="preserve"> прекращается с наступлением срока вскрытия конвертов с заявками на участие в </w:t>
      </w:r>
      <w:r>
        <w:rPr>
          <w:rFonts w:ascii="Times New Roman" w:hAnsi="Times New Roman" w:cs="Times New Roman"/>
          <w:bCs/>
          <w:sz w:val="24"/>
          <w:szCs w:val="24"/>
          <w:lang w:eastAsia="ru-RU"/>
        </w:rPr>
        <w:t>запросе предложений</w:t>
      </w:r>
      <w:r w:rsidRPr="00156FD1">
        <w:rPr>
          <w:rFonts w:ascii="Times New Roman" w:hAnsi="Times New Roman" w:cs="Times New Roman"/>
          <w:bCs/>
          <w:sz w:val="24"/>
          <w:szCs w:val="24"/>
          <w:lang w:eastAsia="ru-RU"/>
        </w:rPr>
        <w:t xml:space="preserve">. </w:t>
      </w:r>
    </w:p>
    <w:p w:rsidR="004F3EBA" w:rsidRPr="00156FD1" w:rsidRDefault="004F3EBA" w:rsidP="004F3EBA">
      <w:pPr>
        <w:spacing w:after="0" w:line="240" w:lineRule="auto"/>
        <w:ind w:firstLine="56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Каждая заявка, поступившая в срок, указанный в документации </w:t>
      </w:r>
      <w:r>
        <w:rPr>
          <w:rFonts w:ascii="Times New Roman" w:hAnsi="Times New Roman" w:cs="Times New Roman"/>
          <w:bCs/>
          <w:sz w:val="24"/>
          <w:szCs w:val="24"/>
          <w:lang w:eastAsia="ru-RU"/>
        </w:rPr>
        <w:t>о запросе предложений</w:t>
      </w:r>
      <w:r w:rsidRPr="00156FD1">
        <w:rPr>
          <w:rFonts w:ascii="Times New Roman" w:hAnsi="Times New Roman" w:cs="Times New Roman"/>
          <w:bCs/>
          <w:sz w:val="24"/>
          <w:szCs w:val="24"/>
          <w:lang w:eastAsia="ru-RU"/>
        </w:rPr>
        <w:t xml:space="preserve">, регистрируется заказчиком. </w:t>
      </w:r>
    </w:p>
    <w:p w:rsidR="004F3EBA" w:rsidRPr="00E019BE" w:rsidRDefault="004F3EBA" w:rsidP="004F3EBA">
      <w:pPr>
        <w:spacing w:after="0"/>
        <w:jc w:val="center"/>
        <w:rPr>
          <w:rFonts w:ascii="Times New Roman" w:hAnsi="Times New Roman" w:cs="Times New Roman"/>
          <w:b/>
          <w:sz w:val="12"/>
          <w:szCs w:val="12"/>
        </w:rPr>
      </w:pPr>
    </w:p>
    <w:p w:rsidR="004F3EBA" w:rsidRPr="006221C4" w:rsidRDefault="004F3EBA" w:rsidP="0083243B">
      <w:pPr>
        <w:spacing w:after="0" w:line="240" w:lineRule="auto"/>
        <w:jc w:val="center"/>
        <w:rPr>
          <w:rFonts w:ascii="Times New Roman" w:hAnsi="Times New Roman" w:cs="Times New Roman"/>
          <w:b/>
          <w:sz w:val="24"/>
          <w:szCs w:val="24"/>
        </w:rPr>
      </w:pPr>
      <w:r w:rsidRPr="006221C4">
        <w:rPr>
          <w:rFonts w:ascii="Times New Roman" w:hAnsi="Times New Roman" w:cs="Times New Roman"/>
          <w:b/>
          <w:sz w:val="24"/>
          <w:szCs w:val="24"/>
        </w:rPr>
        <w:t>Форма заявки участника закупки</w:t>
      </w:r>
    </w:p>
    <w:p w:rsidR="004F3EBA" w:rsidRPr="006221C4" w:rsidRDefault="004F3EBA" w:rsidP="0083243B">
      <w:pPr>
        <w:spacing w:after="0" w:line="240" w:lineRule="auto"/>
        <w:jc w:val="center"/>
        <w:rPr>
          <w:rFonts w:ascii="Times New Roman" w:hAnsi="Times New Roman" w:cs="Times New Roman"/>
          <w:sz w:val="24"/>
          <w:szCs w:val="24"/>
        </w:rPr>
      </w:pPr>
      <w:r w:rsidRPr="006221C4">
        <w:rPr>
          <w:rFonts w:ascii="Times New Roman" w:hAnsi="Times New Roman" w:cs="Times New Roman"/>
          <w:sz w:val="24"/>
          <w:szCs w:val="24"/>
        </w:rPr>
        <w:t>Заявка на участие в закупке согласно извещению о закупке</w:t>
      </w:r>
    </w:p>
    <w:p w:rsidR="004F3EBA" w:rsidRPr="006221C4" w:rsidRDefault="004F3EBA" w:rsidP="004F3EBA">
      <w:pPr>
        <w:spacing w:after="0" w:line="240" w:lineRule="auto"/>
        <w:jc w:val="both"/>
        <w:rPr>
          <w:rFonts w:ascii="Times New Roman" w:hAnsi="Times New Roman" w:cs="Times New Roman"/>
          <w:sz w:val="24"/>
          <w:szCs w:val="24"/>
        </w:rPr>
      </w:pPr>
      <w:r w:rsidRPr="006221C4">
        <w:rPr>
          <w:rFonts w:ascii="Times New Roman" w:hAnsi="Times New Roman" w:cs="Times New Roman"/>
          <w:sz w:val="24"/>
          <w:szCs w:val="24"/>
        </w:rPr>
        <w:t>______________________                            ____________________________________</w:t>
      </w:r>
    </w:p>
    <w:p w:rsidR="004F3EBA" w:rsidRPr="006221C4" w:rsidRDefault="004F3EBA" w:rsidP="004F3EBA">
      <w:pPr>
        <w:spacing w:after="0" w:line="240" w:lineRule="auto"/>
        <w:jc w:val="both"/>
        <w:rPr>
          <w:rFonts w:ascii="Times New Roman" w:hAnsi="Times New Roman" w:cs="Times New Roman"/>
          <w:sz w:val="24"/>
          <w:szCs w:val="24"/>
        </w:rPr>
      </w:pPr>
      <w:r w:rsidRPr="006221C4">
        <w:rPr>
          <w:rFonts w:ascii="Times New Roman" w:hAnsi="Times New Roman" w:cs="Times New Roman"/>
          <w:sz w:val="24"/>
          <w:szCs w:val="24"/>
        </w:rPr>
        <w:t xml:space="preserve">(указать предмет </w:t>
      </w:r>
      <w:proofErr w:type="gramStart"/>
      <w:r w:rsidRPr="006221C4">
        <w:rPr>
          <w:rFonts w:ascii="Times New Roman" w:hAnsi="Times New Roman" w:cs="Times New Roman"/>
          <w:sz w:val="24"/>
          <w:szCs w:val="24"/>
        </w:rPr>
        <w:t xml:space="preserve">закупки)   </w:t>
      </w:r>
      <w:proofErr w:type="gramEnd"/>
      <w:r w:rsidRPr="006221C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21C4">
        <w:rPr>
          <w:rFonts w:ascii="Times New Roman" w:hAnsi="Times New Roman" w:cs="Times New Roman"/>
          <w:sz w:val="24"/>
          <w:szCs w:val="24"/>
        </w:rPr>
        <w:t>(указать наименование заказчика)</w:t>
      </w:r>
    </w:p>
    <w:p w:rsidR="004F3EBA" w:rsidRPr="006221C4" w:rsidRDefault="004F3EBA" w:rsidP="004F3EBA">
      <w:pPr>
        <w:spacing w:after="0" w:line="240" w:lineRule="auto"/>
        <w:jc w:val="both"/>
        <w:rPr>
          <w:rFonts w:ascii="Times New Roman" w:hAnsi="Times New Roman" w:cs="Times New Roman"/>
          <w:sz w:val="24"/>
          <w:szCs w:val="24"/>
        </w:rPr>
      </w:pPr>
    </w:p>
    <w:p w:rsidR="004F3EBA" w:rsidRPr="006221C4" w:rsidRDefault="004F3EBA" w:rsidP="004F3EBA">
      <w:pPr>
        <w:spacing w:after="0" w:line="240" w:lineRule="auto"/>
        <w:jc w:val="center"/>
        <w:rPr>
          <w:rFonts w:ascii="Times New Roman" w:hAnsi="Times New Roman" w:cs="Times New Roman"/>
          <w:sz w:val="24"/>
          <w:szCs w:val="24"/>
        </w:rPr>
      </w:pPr>
      <w:r w:rsidRPr="006221C4">
        <w:rPr>
          <w:rFonts w:ascii="Times New Roman" w:hAnsi="Times New Roman" w:cs="Times New Roman"/>
          <w:sz w:val="24"/>
          <w:szCs w:val="24"/>
        </w:rPr>
        <w:t>в отношении лота № _____</w:t>
      </w:r>
    </w:p>
    <w:p w:rsidR="004F3EBA" w:rsidRPr="006221C4" w:rsidRDefault="004F3EBA" w:rsidP="004F3EBA">
      <w:pPr>
        <w:spacing w:after="0" w:line="240" w:lineRule="auto"/>
        <w:jc w:val="both"/>
        <w:rPr>
          <w:rFonts w:ascii="Times New Roman" w:hAnsi="Times New Roman" w:cs="Times New Roman"/>
          <w:sz w:val="24"/>
          <w:szCs w:val="24"/>
        </w:rPr>
      </w:pPr>
      <w:r w:rsidRPr="006221C4">
        <w:rPr>
          <w:rFonts w:ascii="Times New Roman" w:hAnsi="Times New Roman" w:cs="Times New Roman"/>
          <w:sz w:val="24"/>
          <w:szCs w:val="24"/>
        </w:rPr>
        <w:t>Дата_____________                                                                     исходящий № _____________</w:t>
      </w:r>
    </w:p>
    <w:p w:rsidR="004F3EBA" w:rsidRPr="006221C4" w:rsidRDefault="004F3EBA" w:rsidP="004F3EBA">
      <w:pPr>
        <w:spacing w:after="0" w:line="240" w:lineRule="auto"/>
        <w:jc w:val="center"/>
        <w:rPr>
          <w:rFonts w:ascii="Times New Roman" w:hAnsi="Times New Roman" w:cs="Times New Roman"/>
          <w:sz w:val="24"/>
          <w:szCs w:val="24"/>
        </w:rPr>
      </w:pPr>
    </w:p>
    <w:p w:rsidR="004F3EBA" w:rsidRDefault="004F3EBA" w:rsidP="008324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6221C4">
        <w:rPr>
          <w:rFonts w:ascii="Times New Roman" w:hAnsi="Times New Roman" w:cs="Times New Roman"/>
          <w:sz w:val="24"/>
          <w:szCs w:val="24"/>
        </w:rPr>
        <w:t xml:space="preserve">Изучив Извещение о проведении </w:t>
      </w:r>
      <w:r>
        <w:rPr>
          <w:rFonts w:ascii="Times New Roman" w:hAnsi="Times New Roman" w:cs="Times New Roman"/>
          <w:sz w:val="24"/>
          <w:szCs w:val="24"/>
        </w:rPr>
        <w:t xml:space="preserve">запроса предложений </w:t>
      </w:r>
      <w:r w:rsidRPr="006221C4">
        <w:rPr>
          <w:rFonts w:ascii="Times New Roman" w:hAnsi="Times New Roman" w:cs="Times New Roman"/>
          <w:sz w:val="24"/>
          <w:szCs w:val="24"/>
        </w:rPr>
        <w:t xml:space="preserve">[полное наименование </w:t>
      </w:r>
      <w:r>
        <w:rPr>
          <w:rFonts w:ascii="Times New Roman" w:hAnsi="Times New Roman" w:cs="Times New Roman"/>
          <w:sz w:val="24"/>
          <w:szCs w:val="24"/>
        </w:rPr>
        <w:t>запроса предложений</w:t>
      </w:r>
      <w:r w:rsidRPr="006221C4">
        <w:rPr>
          <w:rFonts w:ascii="Times New Roman" w:hAnsi="Times New Roman" w:cs="Times New Roman"/>
          <w:sz w:val="24"/>
          <w:szCs w:val="24"/>
        </w:rPr>
        <w:t xml:space="preserve">], опубликованное в [указывается дата публикации Извещения и издание, в котором оно было опубликовано], и принимая установленные требования и условия </w:t>
      </w:r>
      <w:r>
        <w:rPr>
          <w:rFonts w:ascii="Times New Roman" w:hAnsi="Times New Roman" w:cs="Times New Roman"/>
          <w:sz w:val="24"/>
          <w:szCs w:val="24"/>
        </w:rPr>
        <w:t>запроса предложений</w:t>
      </w:r>
      <w:r w:rsidR="006F3C6E">
        <w:rPr>
          <w:rFonts w:ascii="Times New Roman" w:hAnsi="Times New Roman" w:cs="Times New Roman"/>
          <w:sz w:val="24"/>
          <w:szCs w:val="24"/>
        </w:rPr>
        <w:t xml:space="preserve">, </w:t>
      </w:r>
      <w:bookmarkStart w:id="0" w:name="_GoBack"/>
      <w:bookmarkEnd w:id="0"/>
      <w:r w:rsidRPr="006221C4">
        <w:rPr>
          <w:rFonts w:ascii="Times New Roman" w:hAnsi="Times New Roman" w:cs="Times New Roman"/>
          <w:sz w:val="24"/>
          <w:szCs w:val="24"/>
        </w:rPr>
        <w:t>____________________________________________</w:t>
      </w:r>
      <w:r>
        <w:rPr>
          <w:rFonts w:ascii="Times New Roman" w:hAnsi="Times New Roman" w:cs="Times New Roman"/>
          <w:sz w:val="24"/>
          <w:szCs w:val="24"/>
        </w:rPr>
        <w:t>____</w:t>
      </w:r>
      <w:r w:rsidRPr="006221C4">
        <w:rPr>
          <w:rFonts w:ascii="Times New Roman" w:hAnsi="Times New Roman" w:cs="Times New Roman"/>
          <w:sz w:val="24"/>
          <w:szCs w:val="24"/>
        </w:rPr>
        <w:t xml:space="preserve">,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w:t>
      </w:r>
      <w:r>
        <w:rPr>
          <w:rFonts w:ascii="Times New Roman" w:hAnsi="Times New Roman" w:cs="Times New Roman"/>
          <w:sz w:val="24"/>
          <w:szCs w:val="24"/>
        </w:rPr>
        <w:t>и в соответствии с коммерческим предложением</w:t>
      </w:r>
      <w:r w:rsidRPr="006221C4">
        <w:rPr>
          <w:rFonts w:ascii="Times New Roman" w:hAnsi="Times New Roman" w:cs="Times New Roman"/>
          <w:sz w:val="24"/>
          <w:szCs w:val="24"/>
        </w:rPr>
        <w:t>, я</w:t>
      </w:r>
      <w:r>
        <w:rPr>
          <w:rFonts w:ascii="Times New Roman" w:hAnsi="Times New Roman" w:cs="Times New Roman"/>
          <w:sz w:val="24"/>
          <w:szCs w:val="24"/>
        </w:rPr>
        <w:t>вляющимся неотъемлемым приложением</w:t>
      </w:r>
      <w:r w:rsidRPr="006221C4">
        <w:rPr>
          <w:rFonts w:ascii="Times New Roman" w:hAnsi="Times New Roman" w:cs="Times New Roman"/>
          <w:sz w:val="24"/>
          <w:szCs w:val="24"/>
        </w:rPr>
        <w:t xml:space="preserve"> к н</w:t>
      </w:r>
      <w:r>
        <w:rPr>
          <w:rFonts w:ascii="Times New Roman" w:hAnsi="Times New Roman" w:cs="Times New Roman"/>
          <w:sz w:val="24"/>
          <w:szCs w:val="24"/>
        </w:rPr>
        <w:t>астоящему письму и составляющим</w:t>
      </w:r>
      <w:r w:rsidRPr="006221C4">
        <w:rPr>
          <w:rFonts w:ascii="Times New Roman" w:hAnsi="Times New Roman" w:cs="Times New Roman"/>
          <w:sz w:val="24"/>
          <w:szCs w:val="24"/>
        </w:rPr>
        <w:t xml:space="preserve"> вместе с настоящим письмом заявку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w:t>
      </w:r>
      <w:r>
        <w:rPr>
          <w:rFonts w:ascii="Times New Roman" w:hAnsi="Times New Roman" w:cs="Times New Roman"/>
          <w:sz w:val="24"/>
          <w:szCs w:val="24"/>
        </w:rPr>
        <w:t xml:space="preserve">№3: [наименование и номер лота] </w:t>
      </w:r>
      <w:r w:rsidRPr="006221C4">
        <w:rPr>
          <w:rFonts w:ascii="Times New Roman" w:hAnsi="Times New Roman" w:cs="Times New Roman"/>
          <w:sz w:val="24"/>
          <w:szCs w:val="24"/>
        </w:rPr>
        <w:t>Итоговая стоимость предложения: _______________________________ (итоговая стоимость).</w:t>
      </w:r>
    </w:p>
    <w:p w:rsidR="004F3EBA" w:rsidRPr="006221C4" w:rsidRDefault="004F3EBA" w:rsidP="004F3EBA">
      <w:pPr>
        <w:spacing w:after="0" w:line="240" w:lineRule="auto"/>
        <w:ind w:firstLine="567"/>
        <w:jc w:val="both"/>
        <w:rPr>
          <w:rFonts w:ascii="Times New Roman" w:hAnsi="Times New Roman" w:cs="Times New Roman"/>
          <w:sz w:val="24"/>
          <w:szCs w:val="24"/>
        </w:rPr>
      </w:pPr>
      <w:r w:rsidRPr="006221C4">
        <w:rPr>
          <w:rFonts w:ascii="Times New Roman" w:hAnsi="Times New Roman" w:cs="Times New Roman"/>
          <w:sz w:val="24"/>
          <w:szCs w:val="24"/>
        </w:rPr>
        <w:t xml:space="preserve"> Настоящим подтверждаем, что против </w:t>
      </w:r>
      <w:r>
        <w:rPr>
          <w:rFonts w:ascii="Times New Roman" w:hAnsi="Times New Roman" w:cs="Times New Roman"/>
          <w:sz w:val="24"/>
          <w:szCs w:val="24"/>
        </w:rPr>
        <w:t>__</w:t>
      </w:r>
      <w:r w:rsidRPr="006221C4">
        <w:rPr>
          <w:rFonts w:ascii="Times New Roman" w:hAnsi="Times New Roman" w:cs="Times New Roman"/>
          <w:sz w:val="24"/>
          <w:szCs w:val="24"/>
        </w:rPr>
        <w:t>_____________________________________</w:t>
      </w:r>
    </w:p>
    <w:p w:rsidR="004F3EBA" w:rsidRPr="006221C4" w:rsidRDefault="004F3EBA" w:rsidP="004F3EBA">
      <w:pPr>
        <w:spacing w:after="0" w:line="240" w:lineRule="auto"/>
        <w:ind w:firstLine="709"/>
        <w:jc w:val="both"/>
        <w:rPr>
          <w:rFonts w:ascii="Times New Roman" w:hAnsi="Times New Roman" w:cs="Times New Roman"/>
          <w:sz w:val="24"/>
          <w:szCs w:val="24"/>
        </w:rPr>
      </w:pPr>
      <w:r w:rsidRPr="006221C4">
        <w:rPr>
          <w:rFonts w:ascii="Times New Roman" w:hAnsi="Times New Roman" w:cs="Times New Roman"/>
          <w:sz w:val="24"/>
          <w:szCs w:val="24"/>
        </w:rPr>
        <w:t xml:space="preserve">                                                              (наименование участника процедуры закупки) не проводится процедура ликвидации, не принято арбитражным судом решения о </w:t>
      </w:r>
      <w:r w:rsidRPr="006221C4">
        <w:rPr>
          <w:rFonts w:ascii="Times New Roman" w:hAnsi="Times New Roman" w:cs="Times New Roman"/>
          <w:sz w:val="24"/>
          <w:szCs w:val="24"/>
        </w:rPr>
        <w:lastRenderedPageBreak/>
        <w:t>признании банкротом, деятельность не приостановлена, на имущество не наложен арест по решению суда, административного органа.</w:t>
      </w:r>
    </w:p>
    <w:tbl>
      <w:tblPr>
        <w:tblStyle w:val="a3"/>
        <w:tblW w:w="0" w:type="auto"/>
        <w:tblLook w:val="04A0" w:firstRow="1" w:lastRow="0" w:firstColumn="1" w:lastColumn="0" w:noHBand="0" w:noVBand="1"/>
      </w:tblPr>
      <w:tblGrid>
        <w:gridCol w:w="4672"/>
        <w:gridCol w:w="4672"/>
      </w:tblGrid>
      <w:tr w:rsidR="004F3EBA" w:rsidRPr="006221C4" w:rsidTr="008B426B">
        <w:tc>
          <w:tcPr>
            <w:tcW w:w="4672" w:type="dxa"/>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Информация об участнике закупки:</w:t>
            </w:r>
          </w:p>
        </w:tc>
        <w:tc>
          <w:tcPr>
            <w:tcW w:w="4672" w:type="dxa"/>
          </w:tcPr>
          <w:p w:rsidR="004F3EBA" w:rsidRPr="006221C4" w:rsidRDefault="004F3EBA" w:rsidP="008B426B">
            <w:pPr>
              <w:rPr>
                <w:rFonts w:ascii="Times New Roman" w:hAnsi="Times New Roman" w:cs="Times New Roman"/>
                <w:sz w:val="24"/>
                <w:szCs w:val="24"/>
              </w:rPr>
            </w:pPr>
          </w:p>
        </w:tc>
      </w:tr>
      <w:tr w:rsidR="004F3EBA" w:rsidRPr="006221C4" w:rsidTr="008B426B">
        <w:tc>
          <w:tcPr>
            <w:tcW w:w="4672" w:type="dxa"/>
            <w:vAlign w:val="center"/>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Наименование участника закупки (фирменное наименование (наименование), фамил</w:t>
            </w:r>
            <w:r>
              <w:rPr>
                <w:rFonts w:ascii="Times New Roman" w:hAnsi="Times New Roman" w:cs="Times New Roman"/>
                <w:sz w:val="24"/>
                <w:szCs w:val="24"/>
              </w:rPr>
              <w:t>ия, имя, отчество (при наличии)</w:t>
            </w:r>
          </w:p>
        </w:tc>
        <w:tc>
          <w:tcPr>
            <w:tcW w:w="4672" w:type="dxa"/>
          </w:tcPr>
          <w:p w:rsidR="004F3EBA" w:rsidRPr="006221C4" w:rsidRDefault="004F3EBA" w:rsidP="008B426B">
            <w:pPr>
              <w:rPr>
                <w:rFonts w:ascii="Times New Roman" w:hAnsi="Times New Roman" w:cs="Times New Roman"/>
                <w:sz w:val="24"/>
                <w:szCs w:val="24"/>
              </w:rPr>
            </w:pPr>
          </w:p>
        </w:tc>
      </w:tr>
      <w:tr w:rsidR="004F3EBA" w:rsidRPr="006221C4" w:rsidTr="008B426B">
        <w:trPr>
          <w:trHeight w:val="120"/>
        </w:trPr>
        <w:tc>
          <w:tcPr>
            <w:tcW w:w="4672" w:type="dxa"/>
            <w:vAlign w:val="center"/>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Организационно-правовая форма</w:t>
            </w:r>
          </w:p>
        </w:tc>
        <w:tc>
          <w:tcPr>
            <w:tcW w:w="4672" w:type="dxa"/>
          </w:tcPr>
          <w:p w:rsidR="004F3EBA" w:rsidRPr="006221C4" w:rsidRDefault="004F3EBA" w:rsidP="008B426B">
            <w:pPr>
              <w:rPr>
                <w:rFonts w:ascii="Times New Roman" w:hAnsi="Times New Roman" w:cs="Times New Roman"/>
                <w:sz w:val="24"/>
                <w:szCs w:val="24"/>
              </w:rPr>
            </w:pPr>
          </w:p>
        </w:tc>
      </w:tr>
      <w:tr w:rsidR="004F3EBA" w:rsidRPr="006221C4" w:rsidTr="008B426B">
        <w:trPr>
          <w:trHeight w:val="195"/>
        </w:trPr>
        <w:tc>
          <w:tcPr>
            <w:tcW w:w="4672" w:type="dxa"/>
            <w:vAlign w:val="center"/>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Почтовый адрес (для юридического лица)</w:t>
            </w:r>
          </w:p>
        </w:tc>
        <w:tc>
          <w:tcPr>
            <w:tcW w:w="4672" w:type="dxa"/>
          </w:tcPr>
          <w:p w:rsidR="004F3EBA" w:rsidRPr="006221C4" w:rsidRDefault="004F3EBA" w:rsidP="008B426B">
            <w:pPr>
              <w:rPr>
                <w:rFonts w:ascii="Times New Roman" w:hAnsi="Times New Roman" w:cs="Times New Roman"/>
                <w:sz w:val="24"/>
                <w:szCs w:val="24"/>
              </w:rPr>
            </w:pPr>
          </w:p>
        </w:tc>
      </w:tr>
      <w:tr w:rsidR="004F3EBA" w:rsidRPr="006221C4" w:rsidTr="008B426B">
        <w:trPr>
          <w:trHeight w:val="435"/>
        </w:trPr>
        <w:tc>
          <w:tcPr>
            <w:tcW w:w="4672" w:type="dxa"/>
            <w:vAlign w:val="center"/>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Паспортные данные, сведения о месте</w:t>
            </w:r>
          </w:p>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жительства (для физического лица)</w:t>
            </w:r>
          </w:p>
        </w:tc>
        <w:tc>
          <w:tcPr>
            <w:tcW w:w="4672" w:type="dxa"/>
          </w:tcPr>
          <w:p w:rsidR="004F3EBA" w:rsidRPr="006221C4" w:rsidRDefault="004F3EBA" w:rsidP="008B426B">
            <w:pPr>
              <w:rPr>
                <w:rFonts w:ascii="Times New Roman" w:hAnsi="Times New Roman" w:cs="Times New Roman"/>
                <w:sz w:val="24"/>
                <w:szCs w:val="24"/>
              </w:rPr>
            </w:pPr>
          </w:p>
        </w:tc>
      </w:tr>
      <w:tr w:rsidR="004F3EBA" w:rsidRPr="006221C4" w:rsidTr="008B426B">
        <w:trPr>
          <w:trHeight w:val="180"/>
        </w:trPr>
        <w:tc>
          <w:tcPr>
            <w:tcW w:w="4672" w:type="dxa"/>
            <w:vAlign w:val="center"/>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Место нахождения</w:t>
            </w:r>
          </w:p>
        </w:tc>
        <w:tc>
          <w:tcPr>
            <w:tcW w:w="4672" w:type="dxa"/>
          </w:tcPr>
          <w:p w:rsidR="004F3EBA" w:rsidRPr="006221C4" w:rsidRDefault="004F3EBA" w:rsidP="008B426B">
            <w:pPr>
              <w:rPr>
                <w:rFonts w:ascii="Times New Roman" w:hAnsi="Times New Roman" w:cs="Times New Roman"/>
                <w:sz w:val="24"/>
                <w:szCs w:val="24"/>
              </w:rPr>
            </w:pPr>
          </w:p>
        </w:tc>
      </w:tr>
      <w:tr w:rsidR="004F3EBA" w:rsidRPr="006221C4" w:rsidTr="008B426B">
        <w:tc>
          <w:tcPr>
            <w:tcW w:w="4672" w:type="dxa"/>
            <w:vAlign w:val="center"/>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Почтовый адрес</w:t>
            </w:r>
          </w:p>
        </w:tc>
        <w:tc>
          <w:tcPr>
            <w:tcW w:w="4672" w:type="dxa"/>
          </w:tcPr>
          <w:p w:rsidR="004F3EBA" w:rsidRPr="006221C4" w:rsidRDefault="004F3EBA" w:rsidP="008B426B">
            <w:pPr>
              <w:rPr>
                <w:rFonts w:ascii="Times New Roman" w:hAnsi="Times New Roman" w:cs="Times New Roman"/>
                <w:sz w:val="24"/>
                <w:szCs w:val="24"/>
              </w:rPr>
            </w:pPr>
          </w:p>
        </w:tc>
      </w:tr>
      <w:tr w:rsidR="004F3EBA" w:rsidRPr="006221C4" w:rsidTr="008B426B">
        <w:tc>
          <w:tcPr>
            <w:tcW w:w="4672" w:type="dxa"/>
            <w:vAlign w:val="center"/>
          </w:tcPr>
          <w:p w:rsidR="004F3EBA" w:rsidRPr="006221C4" w:rsidRDefault="004F3EBA" w:rsidP="008B426B">
            <w:pPr>
              <w:rPr>
                <w:rFonts w:ascii="Times New Roman" w:hAnsi="Times New Roman" w:cs="Times New Roman"/>
                <w:sz w:val="24"/>
                <w:szCs w:val="24"/>
              </w:rPr>
            </w:pPr>
            <w:r w:rsidRPr="006221C4">
              <w:rPr>
                <w:rFonts w:ascii="Times New Roman" w:hAnsi="Times New Roman" w:cs="Times New Roman"/>
                <w:sz w:val="24"/>
                <w:szCs w:val="24"/>
              </w:rPr>
              <w:t>Номер контактного телефона</w:t>
            </w:r>
            <w:r>
              <w:rPr>
                <w:rFonts w:ascii="Times New Roman" w:hAnsi="Times New Roman" w:cs="Times New Roman"/>
                <w:sz w:val="24"/>
                <w:szCs w:val="24"/>
              </w:rPr>
              <w:t xml:space="preserve"> и адрес электронной почты</w:t>
            </w:r>
            <w:r w:rsidRPr="006221C4">
              <w:rPr>
                <w:rFonts w:ascii="Times New Roman" w:hAnsi="Times New Roman" w:cs="Times New Roman"/>
                <w:sz w:val="24"/>
                <w:szCs w:val="24"/>
              </w:rPr>
              <w:t>:</w:t>
            </w:r>
          </w:p>
        </w:tc>
        <w:tc>
          <w:tcPr>
            <w:tcW w:w="4672" w:type="dxa"/>
          </w:tcPr>
          <w:p w:rsidR="004F3EBA" w:rsidRPr="006221C4" w:rsidRDefault="004F3EBA" w:rsidP="008B426B">
            <w:pPr>
              <w:rPr>
                <w:rFonts w:ascii="Times New Roman" w:hAnsi="Times New Roman" w:cs="Times New Roman"/>
                <w:sz w:val="24"/>
                <w:szCs w:val="24"/>
              </w:rPr>
            </w:pPr>
          </w:p>
        </w:tc>
      </w:tr>
    </w:tbl>
    <w:p w:rsidR="004F3EBA" w:rsidRPr="0083243B" w:rsidRDefault="004F3EBA" w:rsidP="00E019BE">
      <w:pPr>
        <w:spacing w:after="0" w:line="240" w:lineRule="auto"/>
        <w:ind w:firstLine="567"/>
        <w:jc w:val="both"/>
        <w:rPr>
          <w:rFonts w:ascii="Times New Roman" w:hAnsi="Times New Roman" w:cs="Times New Roman"/>
          <w:bCs/>
          <w:sz w:val="24"/>
          <w:szCs w:val="24"/>
        </w:rPr>
      </w:pPr>
      <w:r w:rsidRPr="0083243B">
        <w:rPr>
          <w:rFonts w:ascii="Times New Roman" w:hAnsi="Times New Roman" w:cs="Times New Roman"/>
          <w:bCs/>
          <w:sz w:val="24"/>
          <w:szCs w:val="24"/>
        </w:rPr>
        <w:t>2. Документы, прилагаемые участником закупки:</w:t>
      </w:r>
    </w:p>
    <w:p w:rsidR="00A91BA4" w:rsidRPr="001E5696" w:rsidRDefault="00A91BA4" w:rsidP="00A91BA4">
      <w:pPr>
        <w:spacing w:after="0" w:line="240" w:lineRule="auto"/>
        <w:ind w:firstLine="567"/>
        <w:jc w:val="both"/>
        <w:rPr>
          <w:rFonts w:ascii="Times New Roman" w:hAnsi="Times New Roman"/>
          <w:sz w:val="24"/>
          <w:szCs w:val="24"/>
        </w:rPr>
      </w:pPr>
      <w:r w:rsidRPr="001E5696">
        <w:rPr>
          <w:rFonts w:ascii="Times New Roman" w:hAnsi="Times New Roman"/>
          <w:sz w:val="24"/>
          <w:szCs w:val="24"/>
        </w:rPr>
        <w:t>а) информацию и документы об участнике запроса предложений, подавшем такую заявку:</w:t>
      </w:r>
    </w:p>
    <w:p w:rsidR="00A91BA4" w:rsidRPr="00B211C6" w:rsidRDefault="00A91BA4" w:rsidP="00A91BA4">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1E5696">
        <w:rPr>
          <w:rFonts w:ascii="Times New Roman" w:hAnsi="Times New Roman"/>
          <w:sz w:val="24"/>
          <w:szCs w:val="24"/>
        </w:rPr>
        <w:t xml:space="preserve">1) </w:t>
      </w:r>
      <w:r w:rsidRPr="00B211C6">
        <w:rPr>
          <w:rFonts w:ascii="Times New Roman" w:eastAsia="Times New Roman" w:hAnsi="Times New Roman"/>
          <w:bCs/>
          <w:sz w:val="24"/>
          <w:szCs w:val="24"/>
          <w:lang w:eastAsia="ru-RU"/>
        </w:rPr>
        <w:t>фирменное наименование, сведения об организационно-правовой форме, о месте нахождения, почтовый адрес (для юридического лица), номер контактного телефона;</w:t>
      </w:r>
    </w:p>
    <w:p w:rsidR="00A91BA4" w:rsidRPr="001E5696" w:rsidRDefault="00A91BA4" w:rsidP="00A91BA4">
      <w:pPr>
        <w:spacing w:after="0" w:line="240" w:lineRule="auto"/>
        <w:ind w:firstLine="567"/>
        <w:jc w:val="both"/>
        <w:rPr>
          <w:rFonts w:ascii="Times New Roman" w:hAnsi="Times New Roman"/>
          <w:sz w:val="24"/>
          <w:szCs w:val="24"/>
        </w:rPr>
      </w:pPr>
      <w:r w:rsidRPr="001E5696">
        <w:rPr>
          <w:rFonts w:ascii="Times New Roman" w:hAnsi="Times New Roman"/>
          <w:sz w:val="24"/>
          <w:szCs w:val="24"/>
        </w:rPr>
        <w:t>2) документ, подтверждающий полномочия лица на осуществление действий от имени участника закупки;</w:t>
      </w:r>
    </w:p>
    <w:p w:rsidR="00A91BA4" w:rsidRPr="001E5696" w:rsidRDefault="00A91BA4" w:rsidP="00A91BA4">
      <w:pPr>
        <w:spacing w:after="0" w:line="240" w:lineRule="auto"/>
        <w:ind w:firstLine="567"/>
        <w:jc w:val="both"/>
        <w:rPr>
          <w:rFonts w:ascii="Times New Roman" w:hAnsi="Times New Roman"/>
          <w:sz w:val="24"/>
          <w:szCs w:val="24"/>
        </w:rPr>
      </w:pPr>
      <w:r w:rsidRPr="001E5696">
        <w:rPr>
          <w:rFonts w:ascii="Times New Roman" w:hAnsi="Times New Roman"/>
          <w:sz w:val="24"/>
          <w:szCs w:val="24"/>
        </w:rPr>
        <w:t>б)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A91BA4" w:rsidRPr="001E5696" w:rsidRDefault="00A91BA4" w:rsidP="00A91BA4">
      <w:pPr>
        <w:spacing w:after="0" w:line="240" w:lineRule="auto"/>
        <w:ind w:firstLine="567"/>
        <w:jc w:val="both"/>
        <w:rPr>
          <w:rFonts w:ascii="Times New Roman" w:hAnsi="Times New Roman"/>
          <w:sz w:val="24"/>
          <w:szCs w:val="24"/>
        </w:rPr>
      </w:pPr>
      <w:r w:rsidRPr="001E5696">
        <w:rPr>
          <w:rFonts w:ascii="Times New Roman" w:hAnsi="Times New Roman"/>
          <w:sz w:val="24"/>
          <w:szCs w:val="24"/>
        </w:rPr>
        <w:t>1) предложение о цене контракта (лота № _</w:t>
      </w:r>
      <w:r>
        <w:rPr>
          <w:rFonts w:ascii="Times New Roman" w:hAnsi="Times New Roman"/>
          <w:sz w:val="24"/>
          <w:szCs w:val="24"/>
        </w:rPr>
        <w:t>___): ________________________</w:t>
      </w:r>
      <w:r w:rsidRPr="001E5696">
        <w:rPr>
          <w:rFonts w:ascii="Times New Roman" w:hAnsi="Times New Roman"/>
          <w:sz w:val="24"/>
          <w:szCs w:val="24"/>
        </w:rPr>
        <w:t>;</w:t>
      </w:r>
    </w:p>
    <w:p w:rsidR="00A91BA4" w:rsidRDefault="00A91BA4" w:rsidP="00A91BA4">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1E5696">
        <w:rPr>
          <w:rFonts w:ascii="Times New Roman" w:hAnsi="Times New Roman"/>
          <w:sz w:val="24"/>
          <w:szCs w:val="24"/>
        </w:rPr>
        <w:t xml:space="preserve">2) </w:t>
      </w:r>
      <w:r w:rsidRPr="009C3F0F">
        <w:rPr>
          <w:rFonts w:ascii="Times New Roman" w:eastAsia="Times New Roman" w:hAnsi="Times New Roman"/>
          <w:bCs/>
          <w:sz w:val="24"/>
          <w:szCs w:val="24"/>
          <w:lang w:eastAsia="ru-RU"/>
        </w:rPr>
        <w:t>заявки на участие в определении подрядчиков в обязательном порядке должны содержать сметы, сформированные с использованием ресурсного метода ценообразования в соответствии с Постановлением Правительства Приднестровской Молдавской Республики от 12 августа 2015 года № 212 «О введении ресурсного метода ценообразования в строительстве» (САЗ 15-33) с обязательным сохранением видов и объемов работ, указанных в обосновании начальной (максимальной) цены контракта, по формам, определенным Приказом Министерства экономического развития Приднестровской Молдавской Республики от 19 сентября 2022 года № 1011 «Об утверждении Инструкций, регулирующих порядок ценообразования в строительстве ресурсным методом» (САЗ 22-44), с приложением ведомостей материалов (оборудования), в которых в обязательном порядке должны быть указаны наименование материалов, оборудования, страна и фирма - производитель, качественные и технические характеристики в соответствии с ГОСТами. ОСТами, ТУ;</w:t>
      </w:r>
    </w:p>
    <w:p w:rsidR="00A91BA4" w:rsidRPr="00813479" w:rsidRDefault="00A91BA4" w:rsidP="00A91BA4">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 к</w:t>
      </w:r>
      <w:r w:rsidRPr="00813479">
        <w:rPr>
          <w:rFonts w:ascii="Times New Roman" w:eastAsia="Times New Roman" w:hAnsi="Times New Roman"/>
          <w:bCs/>
          <w:sz w:val="24"/>
          <w:szCs w:val="24"/>
          <w:lang w:eastAsia="ru-RU"/>
        </w:rPr>
        <w:t>опию лицензии и (или) копию свидетельства об аккредитации на соответствующий(ие) вид(ы) работ.</w:t>
      </w:r>
    </w:p>
    <w:p w:rsidR="00A91BA4" w:rsidRPr="00BE2125" w:rsidRDefault="00A91BA4" w:rsidP="00A91BA4">
      <w:pPr>
        <w:spacing w:after="0" w:line="240" w:lineRule="auto"/>
        <w:ind w:firstLine="567"/>
        <w:jc w:val="both"/>
        <w:rPr>
          <w:rFonts w:ascii="Times New Roman" w:hAnsi="Times New Roman"/>
          <w:sz w:val="24"/>
          <w:szCs w:val="24"/>
        </w:rPr>
      </w:pPr>
      <w:r w:rsidRPr="00BE2125">
        <w:rPr>
          <w:rFonts w:ascii="Times New Roman" w:hAnsi="Times New Roman"/>
          <w:b/>
          <w:sz w:val="24"/>
          <w:szCs w:val="24"/>
        </w:rPr>
        <w:t>*</w:t>
      </w:r>
      <w:r w:rsidRPr="00BE2125">
        <w:rPr>
          <w:rFonts w:ascii="Times New Roman" w:hAnsi="Times New Roman"/>
          <w:sz w:val="24"/>
          <w:szCs w:val="24"/>
        </w:rPr>
        <w:t xml:space="preserve"> В случае если документы, подтверждающие соответствие объекта закупки требованиям, установленным документацией запроса предложений,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A91BA4" w:rsidRPr="001E5696" w:rsidRDefault="00A91BA4" w:rsidP="00A91BA4">
      <w:pPr>
        <w:spacing w:after="0" w:line="240" w:lineRule="auto"/>
        <w:ind w:firstLine="567"/>
        <w:jc w:val="both"/>
        <w:rPr>
          <w:rFonts w:ascii="Times New Roman" w:hAnsi="Times New Roman"/>
          <w:sz w:val="24"/>
          <w:szCs w:val="24"/>
        </w:rPr>
      </w:pPr>
      <w:r w:rsidRPr="001E5696">
        <w:rPr>
          <w:rFonts w:ascii="Times New Roman" w:hAnsi="Times New Roman"/>
          <w:sz w:val="24"/>
          <w:szCs w:val="24"/>
        </w:rPr>
        <w:t>в) документы, подтверждающие соответствие участника закупки требованиям, установленным документацией о закупке:</w:t>
      </w:r>
    </w:p>
    <w:p w:rsidR="00A91BA4" w:rsidRPr="00F256AD" w:rsidRDefault="00A91BA4" w:rsidP="00A91BA4">
      <w:pPr>
        <w:spacing w:after="0" w:line="240" w:lineRule="auto"/>
        <w:ind w:firstLine="567"/>
        <w:jc w:val="both"/>
        <w:rPr>
          <w:rFonts w:ascii="Times New Roman" w:hAnsi="Times New Roman"/>
          <w:b/>
          <w:sz w:val="24"/>
          <w:szCs w:val="24"/>
        </w:rPr>
      </w:pPr>
      <w:r>
        <w:rPr>
          <w:rFonts w:ascii="Times New Roman" w:hAnsi="Times New Roman"/>
          <w:sz w:val="24"/>
          <w:szCs w:val="24"/>
        </w:rPr>
        <w:t>1</w:t>
      </w:r>
      <w:r w:rsidRPr="001E5696">
        <w:rPr>
          <w:rFonts w:ascii="Times New Roman" w:hAnsi="Times New Roman"/>
          <w:sz w:val="24"/>
          <w:szCs w:val="24"/>
        </w:rPr>
        <w:t>) документ налоговых органов, подтверждающий отсутствие недоимки по налогам, сборам, задолженности по иным обязательным платежам в бюджеты</w:t>
      </w:r>
      <w:r>
        <w:rPr>
          <w:rFonts w:ascii="Times New Roman" w:hAnsi="Times New Roman"/>
          <w:sz w:val="24"/>
          <w:szCs w:val="24"/>
        </w:rPr>
        <w:t xml:space="preserve"> </w:t>
      </w:r>
      <w:r w:rsidRPr="00F256AD">
        <w:rPr>
          <w:rFonts w:ascii="Times New Roman" w:hAnsi="Times New Roman"/>
          <w:b/>
          <w:sz w:val="24"/>
          <w:szCs w:val="24"/>
        </w:rPr>
        <w:t>(</w:t>
      </w:r>
      <w:r w:rsidRPr="00F256AD">
        <w:rPr>
          <w:rFonts w:ascii="Times New Roman" w:eastAsia="Times New Roman" w:hAnsi="Times New Roman"/>
          <w:b/>
          <w:bCs/>
          <w:sz w:val="24"/>
          <w:szCs w:val="24"/>
          <w:lang w:eastAsia="ru-RU"/>
        </w:rPr>
        <w:t>оригинал)</w:t>
      </w:r>
      <w:r w:rsidRPr="00F256AD">
        <w:rPr>
          <w:rFonts w:ascii="Times New Roman" w:hAnsi="Times New Roman"/>
          <w:b/>
          <w:sz w:val="24"/>
          <w:szCs w:val="24"/>
        </w:rPr>
        <w:t>;</w:t>
      </w:r>
    </w:p>
    <w:p w:rsidR="00A91BA4" w:rsidRDefault="00A91BA4" w:rsidP="00A91BA4">
      <w:pPr>
        <w:spacing w:after="0" w:line="240" w:lineRule="auto"/>
        <w:ind w:firstLine="567"/>
        <w:jc w:val="both"/>
        <w:rPr>
          <w:rFonts w:ascii="Times New Roman" w:hAnsi="Times New Roman"/>
          <w:b/>
          <w:sz w:val="24"/>
          <w:szCs w:val="24"/>
        </w:rPr>
      </w:pPr>
      <w:r>
        <w:rPr>
          <w:rFonts w:ascii="Times New Roman" w:hAnsi="Times New Roman"/>
          <w:sz w:val="24"/>
          <w:szCs w:val="24"/>
        </w:rPr>
        <w:t>2</w:t>
      </w:r>
      <w:r w:rsidRPr="001E5696">
        <w:rPr>
          <w:rFonts w:ascii="Times New Roman" w:hAnsi="Times New Roman"/>
          <w:sz w:val="24"/>
          <w:szCs w:val="24"/>
        </w:rPr>
        <w:t xml:space="preserve">) </w:t>
      </w:r>
      <w:r w:rsidRPr="001E5696">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составленную по форме, утвержденной Правительством Придне</w:t>
      </w:r>
      <w:r>
        <w:rPr>
          <w:rFonts w:ascii="Times New Roman" w:hAnsi="Times New Roman"/>
          <w:bCs/>
          <w:sz w:val="24"/>
          <w:szCs w:val="24"/>
        </w:rPr>
        <w:t xml:space="preserve">стровской Молдавской Республики </w:t>
      </w:r>
      <w:r w:rsidRPr="00F256AD">
        <w:rPr>
          <w:rFonts w:ascii="Times New Roman" w:hAnsi="Times New Roman"/>
          <w:b/>
          <w:sz w:val="24"/>
          <w:szCs w:val="24"/>
        </w:rPr>
        <w:t>(</w:t>
      </w:r>
      <w:r w:rsidRPr="00F256AD">
        <w:rPr>
          <w:rFonts w:ascii="Times New Roman" w:eastAsia="Times New Roman" w:hAnsi="Times New Roman"/>
          <w:b/>
          <w:bCs/>
          <w:sz w:val="24"/>
          <w:szCs w:val="24"/>
          <w:lang w:eastAsia="ru-RU"/>
        </w:rPr>
        <w:t>оригинал)</w:t>
      </w:r>
      <w:r w:rsidRPr="00F256AD">
        <w:rPr>
          <w:rFonts w:ascii="Times New Roman" w:hAnsi="Times New Roman"/>
          <w:b/>
          <w:sz w:val="24"/>
          <w:szCs w:val="24"/>
        </w:rPr>
        <w:t>;</w:t>
      </w:r>
    </w:p>
    <w:p w:rsidR="00A91BA4" w:rsidRPr="00E94B26" w:rsidRDefault="00A91BA4" w:rsidP="00A91BA4">
      <w:pPr>
        <w:spacing w:after="0" w:line="240" w:lineRule="auto"/>
        <w:ind w:firstLine="567"/>
        <w:jc w:val="both"/>
        <w:rPr>
          <w:rFonts w:ascii="Times New Roman" w:hAnsi="Times New Roman"/>
          <w:b/>
          <w:sz w:val="24"/>
          <w:szCs w:val="24"/>
        </w:rPr>
      </w:pPr>
      <w:r>
        <w:rPr>
          <w:rFonts w:ascii="Times New Roman" w:eastAsia="Times New Roman" w:hAnsi="Times New Roman"/>
          <w:bCs/>
          <w:sz w:val="24"/>
          <w:szCs w:val="24"/>
          <w:lang w:eastAsia="ru-RU"/>
        </w:rPr>
        <w:lastRenderedPageBreak/>
        <w:t>г</w:t>
      </w:r>
      <w:r w:rsidRPr="00E36272">
        <w:rPr>
          <w:rFonts w:ascii="Times New Roman" w:eastAsia="Times New Roman" w:hAnsi="Times New Roman"/>
          <w:bCs/>
          <w:sz w:val="24"/>
          <w:szCs w:val="24"/>
          <w:lang w:eastAsia="ru-RU"/>
        </w:rPr>
        <w:t xml:space="preserve">) </w:t>
      </w:r>
      <w:r w:rsidRPr="004739AF">
        <w:rPr>
          <w:rFonts w:ascii="Times New Roman" w:eastAsia="Times New Roman" w:hAnsi="Times New Roman"/>
          <w:b/>
          <w:sz w:val="24"/>
          <w:szCs w:val="24"/>
          <w:lang w:eastAsia="ru-RU"/>
        </w:rPr>
        <w:t>информацию</w:t>
      </w:r>
      <w:r w:rsidRPr="00E36272">
        <w:rPr>
          <w:rFonts w:ascii="Times New Roman" w:eastAsia="Times New Roman" w:hAnsi="Times New Roman"/>
          <w:bCs/>
          <w:sz w:val="24"/>
          <w:szCs w:val="24"/>
          <w:lang w:eastAsia="ru-RU"/>
        </w:rPr>
        <w:t xml:space="preserve"> </w:t>
      </w:r>
      <w:r w:rsidRPr="004739AF">
        <w:rPr>
          <w:rFonts w:ascii="Times New Roman" w:eastAsia="Times New Roman" w:hAnsi="Times New Roman"/>
          <w:b/>
          <w:sz w:val="24"/>
          <w:szCs w:val="24"/>
          <w:lang w:eastAsia="ru-RU"/>
        </w:rPr>
        <w:t>о соответствии</w:t>
      </w:r>
      <w:r w:rsidRPr="00E36272">
        <w:rPr>
          <w:rFonts w:ascii="Times New Roman" w:eastAsia="Times New Roman" w:hAnsi="Times New Roman"/>
          <w:bCs/>
          <w:sz w:val="24"/>
          <w:szCs w:val="24"/>
          <w:lang w:eastAsia="ru-RU"/>
        </w:rPr>
        <w:t xml:space="preserve"> участника закупки требованиям к участникам закупки, установленным заказчиком в извещении о закупке в соответствии </w:t>
      </w:r>
      <w:r>
        <w:rPr>
          <w:rFonts w:ascii="Times New Roman" w:eastAsia="Times New Roman" w:hAnsi="Times New Roman"/>
          <w:b/>
          <w:sz w:val="24"/>
          <w:szCs w:val="24"/>
          <w:lang w:eastAsia="ru-RU"/>
        </w:rPr>
        <w:t>с пунктом</w:t>
      </w:r>
      <w:r w:rsidRPr="004739A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1</w:t>
      </w:r>
      <w:r w:rsidRPr="004739AF">
        <w:rPr>
          <w:rFonts w:ascii="Times New Roman" w:eastAsia="Times New Roman" w:hAnsi="Times New Roman"/>
          <w:b/>
          <w:sz w:val="24"/>
          <w:szCs w:val="24"/>
          <w:lang w:eastAsia="ru-RU"/>
        </w:rPr>
        <w:t xml:space="preserve"> статьи 21</w:t>
      </w:r>
      <w:r w:rsidRPr="004739AF">
        <w:rPr>
          <w:rFonts w:ascii="Times New Roman" w:eastAsia="Times New Roman" w:hAnsi="Times New Roman"/>
          <w:bCs/>
          <w:sz w:val="24"/>
          <w:szCs w:val="24"/>
          <w:lang w:eastAsia="ru-RU"/>
        </w:rPr>
        <w:t xml:space="preserve"> </w:t>
      </w:r>
      <w:r w:rsidRPr="00E36272">
        <w:rPr>
          <w:rFonts w:ascii="Times New Roman" w:eastAsia="Times New Roman" w:hAnsi="Times New Roman"/>
          <w:bCs/>
          <w:sz w:val="24"/>
          <w:szCs w:val="24"/>
          <w:lang w:eastAsia="ru-RU"/>
        </w:rPr>
        <w:t>Закона Приднестровской Молдавской Республики от 26 ноября 2018 года № 318-3-VI «О закупках в Приднестровской Молдавской Республике» (САЗ 18-48);</w:t>
      </w:r>
    </w:p>
    <w:p w:rsidR="00A91BA4" w:rsidRDefault="00A91BA4" w:rsidP="00A91BA4">
      <w:pPr>
        <w:spacing w:after="0" w:line="240" w:lineRule="auto"/>
        <w:ind w:firstLine="567"/>
        <w:jc w:val="both"/>
        <w:rPr>
          <w:rFonts w:ascii="Times New Roman" w:hAnsi="Times New Roman"/>
          <w:sz w:val="24"/>
          <w:szCs w:val="24"/>
        </w:rPr>
      </w:pPr>
      <w:r>
        <w:rPr>
          <w:rFonts w:ascii="Times New Roman" w:hAnsi="Times New Roman"/>
          <w:sz w:val="24"/>
          <w:szCs w:val="24"/>
        </w:rPr>
        <w:t>д</w:t>
      </w:r>
      <w:r w:rsidRPr="001E5696">
        <w:rPr>
          <w:rFonts w:ascii="Times New Roman" w:hAnsi="Times New Roman"/>
          <w:sz w:val="24"/>
          <w:szCs w:val="24"/>
        </w:rPr>
        <w:t xml:space="preserve">) документы, подтверждающие право участника </w:t>
      </w:r>
      <w:r w:rsidRPr="001E5696">
        <w:rPr>
          <w:rFonts w:ascii="Times New Roman" w:eastAsia="Times New Roman" w:hAnsi="Times New Roman"/>
          <w:bCs/>
          <w:sz w:val="24"/>
          <w:szCs w:val="24"/>
        </w:rPr>
        <w:t>запроса предложений</w:t>
      </w:r>
      <w:r w:rsidRPr="001E5696">
        <w:rPr>
          <w:rFonts w:ascii="Times New Roman" w:eastAsia="Times New Roman" w:hAnsi="Times New Roman"/>
          <w:b/>
          <w:bCs/>
          <w:sz w:val="24"/>
          <w:szCs w:val="24"/>
        </w:rPr>
        <w:t xml:space="preserve"> </w:t>
      </w:r>
      <w:r w:rsidRPr="001E5696">
        <w:rPr>
          <w:rFonts w:ascii="Times New Roman" w:hAnsi="Times New Roman"/>
          <w:sz w:val="24"/>
          <w:szCs w:val="24"/>
        </w:rPr>
        <w:t>на получение преимуществ в соответствии с Законом о закупках, или копии этих документов.</w:t>
      </w:r>
    </w:p>
    <w:p w:rsidR="00A91BA4" w:rsidRDefault="00A91BA4" w:rsidP="00A91BA4">
      <w:pPr>
        <w:widowControl w:val="0"/>
        <w:autoSpaceDE w:val="0"/>
        <w:autoSpaceDN w:val="0"/>
        <w:adjustRightInd w:val="0"/>
        <w:spacing w:after="0" w:line="240" w:lineRule="auto"/>
        <w:ind w:firstLine="567"/>
        <w:jc w:val="both"/>
        <w:rPr>
          <w:rFonts w:ascii="Times New Roman" w:eastAsia="Times New Roman" w:hAnsi="Times New Roman"/>
          <w:b/>
          <w:sz w:val="24"/>
          <w:szCs w:val="24"/>
        </w:rPr>
      </w:pPr>
      <w:r>
        <w:rPr>
          <w:rFonts w:ascii="Times New Roman" w:hAnsi="Times New Roman"/>
          <w:sz w:val="24"/>
          <w:szCs w:val="24"/>
        </w:rPr>
        <w:t xml:space="preserve">е) </w:t>
      </w:r>
      <w:r>
        <w:rPr>
          <w:rFonts w:ascii="Times New Roman" w:eastAsia="Times New Roman" w:hAnsi="Times New Roman"/>
          <w:b/>
          <w:bCs/>
          <w:sz w:val="24"/>
          <w:szCs w:val="24"/>
          <w:lang w:eastAsia="ru-RU"/>
        </w:rPr>
        <w:t>в</w:t>
      </w:r>
      <w:r w:rsidRPr="00813479">
        <w:rPr>
          <w:rFonts w:ascii="Times New Roman" w:eastAsia="Times New Roman" w:hAnsi="Times New Roman"/>
          <w:b/>
          <w:bCs/>
          <w:sz w:val="24"/>
          <w:szCs w:val="24"/>
          <w:lang w:eastAsia="ru-RU"/>
        </w:rPr>
        <w:t xml:space="preserve"> случае привлечения Подрядчиком для выполнения работ субподрядной организации, заявка на участие в </w:t>
      </w:r>
      <w:r w:rsidRPr="005E1228">
        <w:rPr>
          <w:rFonts w:ascii="Times New Roman" w:eastAsia="Times New Roman" w:hAnsi="Times New Roman"/>
          <w:b/>
          <w:bCs/>
          <w:sz w:val="24"/>
          <w:szCs w:val="24"/>
          <w:lang w:eastAsia="ru-RU"/>
        </w:rPr>
        <w:t>запросе предложений</w:t>
      </w:r>
      <w:r w:rsidRPr="00813479">
        <w:rPr>
          <w:rFonts w:ascii="Times New Roman" w:eastAsia="Times New Roman" w:hAnsi="Times New Roman"/>
          <w:b/>
          <w:bCs/>
          <w:sz w:val="24"/>
          <w:szCs w:val="24"/>
          <w:lang w:eastAsia="ru-RU"/>
        </w:rPr>
        <w:t xml:space="preserve"> должна содержать следующие документы:</w:t>
      </w:r>
      <w:r>
        <w:rPr>
          <w:rFonts w:ascii="Times New Roman" w:eastAsia="Times New Roman" w:hAnsi="Times New Roman"/>
          <w:b/>
          <w:bCs/>
          <w:sz w:val="24"/>
          <w:szCs w:val="24"/>
          <w:lang w:eastAsia="ru-RU"/>
        </w:rPr>
        <w:t xml:space="preserve"> </w:t>
      </w:r>
    </w:p>
    <w:p w:rsidR="00A91BA4" w:rsidRPr="00FA1B00" w:rsidRDefault="00A91BA4" w:rsidP="00A91BA4">
      <w:pPr>
        <w:widowControl w:val="0"/>
        <w:autoSpaceDE w:val="0"/>
        <w:autoSpaceDN w:val="0"/>
        <w:adjustRightInd w:val="0"/>
        <w:spacing w:after="0" w:line="240" w:lineRule="auto"/>
        <w:ind w:firstLine="567"/>
        <w:jc w:val="both"/>
        <w:rPr>
          <w:rFonts w:ascii="Times New Roman" w:eastAsia="Times New Roman" w:hAnsi="Times New Roman"/>
          <w:b/>
          <w:sz w:val="24"/>
          <w:szCs w:val="24"/>
        </w:rPr>
      </w:pPr>
      <w:r w:rsidRPr="00813479">
        <w:rPr>
          <w:rFonts w:ascii="Times New Roman" w:eastAsia="Times New Roman" w:hAnsi="Times New Roman"/>
          <w:bCs/>
          <w:sz w:val="24"/>
          <w:szCs w:val="24"/>
          <w:lang w:eastAsia="ru-RU"/>
        </w:rPr>
        <w:t xml:space="preserve">1. </w:t>
      </w:r>
      <w:r>
        <w:rPr>
          <w:rFonts w:ascii="Times New Roman" w:eastAsia="Times New Roman" w:hAnsi="Times New Roman"/>
          <w:bCs/>
          <w:sz w:val="24"/>
          <w:szCs w:val="24"/>
          <w:lang w:eastAsia="ru-RU"/>
        </w:rPr>
        <w:t>в</w:t>
      </w:r>
      <w:r w:rsidRPr="00813479">
        <w:rPr>
          <w:rFonts w:ascii="Times New Roman" w:eastAsia="Times New Roman" w:hAnsi="Times New Roman"/>
          <w:bCs/>
          <w:sz w:val="24"/>
          <w:szCs w:val="24"/>
          <w:lang w:eastAsia="ru-RU"/>
        </w:rPr>
        <w:t xml:space="preserve">ыписку из единого государственного реестра юридических лиц </w:t>
      </w:r>
      <w:r w:rsidRPr="00813479">
        <w:rPr>
          <w:rFonts w:ascii="Times New Roman" w:eastAsia="Times New Roman" w:hAnsi="Times New Roman"/>
          <w:b/>
          <w:bCs/>
          <w:sz w:val="24"/>
          <w:szCs w:val="24"/>
          <w:lang w:eastAsia="ru-RU"/>
        </w:rPr>
        <w:t>(оригинал)</w:t>
      </w:r>
      <w:r w:rsidRPr="00813479">
        <w:rPr>
          <w:rFonts w:ascii="Times New Roman" w:eastAsia="Times New Roman" w:hAnsi="Times New Roman"/>
          <w:bCs/>
          <w:sz w:val="24"/>
          <w:szCs w:val="24"/>
          <w:lang w:eastAsia="ru-RU"/>
        </w:rPr>
        <w:t xml:space="preserve"> или засвидетельствованная в нотариальном порядке копия такой выписки субподрядной организации.</w:t>
      </w:r>
    </w:p>
    <w:p w:rsidR="00A91BA4" w:rsidRPr="00813479" w:rsidRDefault="00A91BA4" w:rsidP="00A91BA4">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 к</w:t>
      </w:r>
      <w:r w:rsidRPr="00813479">
        <w:rPr>
          <w:rFonts w:ascii="Times New Roman" w:eastAsia="Times New Roman" w:hAnsi="Times New Roman"/>
          <w:bCs/>
          <w:sz w:val="24"/>
          <w:szCs w:val="24"/>
          <w:lang w:eastAsia="ru-RU"/>
        </w:rPr>
        <w:t>опию лицензии и (или) копию свидетельства об аккредитации на соответствующий(ие) вид(ы) работ.</w:t>
      </w:r>
    </w:p>
    <w:p w:rsidR="00A91BA4" w:rsidRPr="00813479" w:rsidRDefault="00A91BA4" w:rsidP="00A91BA4">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 к</w:t>
      </w:r>
      <w:r w:rsidRPr="00813479">
        <w:rPr>
          <w:rFonts w:ascii="Times New Roman" w:eastAsia="Times New Roman" w:hAnsi="Times New Roman"/>
          <w:bCs/>
          <w:sz w:val="24"/>
          <w:szCs w:val="24"/>
          <w:lang w:eastAsia="ru-RU"/>
        </w:rPr>
        <w:t>опию договора субподряда, информационное письмо, либо иной документ, в котором субподрядной организацией выражено намерение и готовность к выполнению работ по объекту закупки.</w:t>
      </w:r>
    </w:p>
    <w:p w:rsidR="00A91BA4" w:rsidRPr="005F7885" w:rsidRDefault="00A91BA4" w:rsidP="00A91BA4">
      <w:pPr>
        <w:spacing w:after="0" w:line="240" w:lineRule="auto"/>
        <w:ind w:firstLine="567"/>
        <w:jc w:val="both"/>
        <w:rPr>
          <w:rFonts w:ascii="Times New Roman" w:eastAsia="Times New Roman" w:hAnsi="Times New Roman"/>
          <w:b/>
          <w:color w:val="000000"/>
          <w:sz w:val="24"/>
          <w:szCs w:val="24"/>
        </w:rPr>
      </w:pPr>
      <w:r>
        <w:rPr>
          <w:rFonts w:ascii="Times New Roman" w:hAnsi="Times New Roman"/>
          <w:sz w:val="24"/>
          <w:szCs w:val="24"/>
        </w:rPr>
        <w:t xml:space="preserve"> </w:t>
      </w:r>
      <w:r w:rsidRPr="005F7885">
        <w:rPr>
          <w:rFonts w:ascii="Times New Roman" w:eastAsia="Times New Roman" w:hAnsi="Times New Roman"/>
          <w:b/>
          <w:color w:val="000000"/>
          <w:sz w:val="24"/>
          <w:szCs w:val="24"/>
        </w:rPr>
        <w:t>ПРИМЕЧАНИЕ:</w:t>
      </w:r>
      <w:r>
        <w:rPr>
          <w:rFonts w:ascii="Times New Roman" w:eastAsia="Times New Roman" w:hAnsi="Times New Roman"/>
          <w:b/>
          <w:color w:val="000000"/>
          <w:sz w:val="24"/>
          <w:szCs w:val="24"/>
        </w:rPr>
        <w:t xml:space="preserve"> </w:t>
      </w:r>
    </w:p>
    <w:p w:rsidR="00A91BA4" w:rsidRPr="00F932C9" w:rsidRDefault="00A91BA4" w:rsidP="00A91BA4">
      <w:pPr>
        <w:spacing w:after="0" w:line="240" w:lineRule="auto"/>
        <w:ind w:firstLine="567"/>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1. Документы и коммерческое предложение должны предоставляться в запечатанном конверте с заявкой на участие в закупке.</w:t>
      </w:r>
    </w:p>
    <w:p w:rsidR="00A91BA4" w:rsidRPr="00F932C9" w:rsidRDefault="00A91BA4" w:rsidP="00A91BA4">
      <w:pPr>
        <w:spacing w:after="0" w:line="240" w:lineRule="auto"/>
        <w:ind w:firstLine="567"/>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2. Все листы поданной в письменной форме заявки на участие в закупке, все листы тома такой заявки должны быть прошиты и пронумерованы.</w:t>
      </w:r>
    </w:p>
    <w:p w:rsidR="00A91BA4" w:rsidRPr="00F932C9" w:rsidRDefault="00A91BA4" w:rsidP="00A91BA4">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A91BA4" w:rsidRDefault="00A91BA4" w:rsidP="00A91BA4">
      <w:pPr>
        <w:widowControl w:val="0"/>
        <w:autoSpaceDE w:val="0"/>
        <w:autoSpaceDN w:val="0"/>
        <w:adjustRightInd w:val="0"/>
        <w:spacing w:after="0" w:line="240" w:lineRule="auto"/>
        <w:ind w:firstLine="567"/>
        <w:jc w:val="both"/>
        <w:rPr>
          <w:rFonts w:ascii="Times New Roman" w:eastAsia="Times New Roman" w:hAnsi="Times New Roman"/>
          <w:b/>
          <w:sz w:val="24"/>
          <w:szCs w:val="24"/>
        </w:rPr>
      </w:pPr>
      <w:r w:rsidRPr="00F932C9">
        <w:rPr>
          <w:rFonts w:ascii="Times New Roman" w:eastAsia="Times New Roman" w:hAnsi="Times New Roman"/>
          <w:bCs/>
          <w:sz w:val="24"/>
          <w:szCs w:val="24"/>
          <w:lang w:eastAsia="ru-RU"/>
        </w:rPr>
        <w:t xml:space="preserve">4. Непосредственно участник </w:t>
      </w:r>
      <w:r w:rsidRPr="006F6C93">
        <w:rPr>
          <w:rFonts w:ascii="Times New Roman" w:eastAsia="Times New Roman" w:hAnsi="Times New Roman"/>
          <w:bCs/>
          <w:sz w:val="24"/>
          <w:szCs w:val="24"/>
          <w:lang w:eastAsia="ru-RU"/>
        </w:rPr>
        <w:t>запроса предложений</w:t>
      </w:r>
      <w:r w:rsidRPr="008F7AB0">
        <w:rPr>
          <w:rFonts w:ascii="Times New Roman" w:eastAsia="Times New Roman" w:hAnsi="Times New Roman"/>
          <w:b/>
          <w:bCs/>
          <w:color w:val="000000"/>
          <w:sz w:val="24"/>
          <w:szCs w:val="24"/>
        </w:rPr>
        <w:t xml:space="preserve"> </w:t>
      </w:r>
      <w:r w:rsidRPr="00F932C9">
        <w:rPr>
          <w:rFonts w:ascii="Times New Roman" w:eastAsia="Times New Roman" w:hAnsi="Times New Roman"/>
          <w:bCs/>
          <w:sz w:val="24"/>
          <w:szCs w:val="24"/>
          <w:lang w:eastAsia="ru-RU"/>
        </w:rPr>
        <w:t>несет ответственность за подлинность и достоверность представленной информации и документов.</w:t>
      </w:r>
    </w:p>
    <w:p w:rsidR="004F3EBA" w:rsidRDefault="004F3EBA" w:rsidP="004F3EBA">
      <w:pPr>
        <w:spacing w:after="0" w:line="240" w:lineRule="auto"/>
        <w:jc w:val="both"/>
        <w:rPr>
          <w:rFonts w:ascii="Times New Roman" w:hAnsi="Times New Roman" w:cs="Times New Roman"/>
          <w:sz w:val="20"/>
          <w:szCs w:val="20"/>
        </w:rPr>
      </w:pPr>
      <w:r w:rsidRPr="006221C4">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A91BA4" w:rsidRDefault="00A91BA4" w:rsidP="00A91BA4">
      <w:pPr>
        <w:pStyle w:val="31"/>
        <w:keepNext/>
        <w:keepLines/>
        <w:shd w:val="clear" w:color="auto" w:fill="auto"/>
        <w:spacing w:before="0" w:line="240" w:lineRule="auto"/>
        <w:rPr>
          <w:sz w:val="24"/>
          <w:szCs w:val="24"/>
        </w:rPr>
      </w:pPr>
    </w:p>
    <w:sectPr w:rsidR="00A91BA4" w:rsidSect="00E019BE">
      <w:footerReference w:type="defaul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E45" w:rsidRDefault="00103E45" w:rsidP="00C25C29">
      <w:pPr>
        <w:spacing w:after="0" w:line="240" w:lineRule="auto"/>
      </w:pPr>
      <w:r>
        <w:separator/>
      </w:r>
    </w:p>
  </w:endnote>
  <w:endnote w:type="continuationSeparator" w:id="0">
    <w:p w:rsidR="00103E45" w:rsidRDefault="00103E45"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AD" w:rsidRPr="00C25C29" w:rsidRDefault="00540CAD" w:rsidP="00C25C29">
    <w:pPr>
      <w:pStyle w:val="ae"/>
      <w:rPr>
        <w:rFonts w:ascii="Times New Roman" w:hAnsi="Times New Roman" w:cs="Times New Roman"/>
      </w:rPr>
    </w:pPr>
  </w:p>
  <w:p w:rsidR="00540CAD" w:rsidRDefault="00540CA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E45" w:rsidRDefault="00103E45" w:rsidP="00C25C29">
      <w:pPr>
        <w:spacing w:after="0" w:line="240" w:lineRule="auto"/>
      </w:pPr>
      <w:r>
        <w:separator/>
      </w:r>
    </w:p>
  </w:footnote>
  <w:footnote w:type="continuationSeparator" w:id="0">
    <w:p w:rsidR="00103E45" w:rsidRDefault="00103E45" w:rsidP="00C25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5">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7">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19">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6">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28">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200C48"/>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7">
    <w:nsid w:val="70EF5B25"/>
    <w:multiLevelType w:val="hybridMultilevel"/>
    <w:tmpl w:val="91BC59AE"/>
    <w:lvl w:ilvl="0" w:tplc="B30A34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9"/>
  </w:num>
  <w:num w:numId="3">
    <w:abstractNumId w:val="1"/>
  </w:num>
  <w:num w:numId="4">
    <w:abstractNumId w:val="5"/>
  </w:num>
  <w:num w:numId="5">
    <w:abstractNumId w:val="40"/>
  </w:num>
  <w:num w:numId="6">
    <w:abstractNumId w:val="23"/>
  </w:num>
  <w:num w:numId="7">
    <w:abstractNumId w:val="19"/>
  </w:num>
  <w:num w:numId="8">
    <w:abstractNumId w:val="13"/>
  </w:num>
  <w:num w:numId="9">
    <w:abstractNumId w:val="12"/>
  </w:num>
  <w:num w:numId="10">
    <w:abstractNumId w:val="38"/>
  </w:num>
  <w:num w:numId="11">
    <w:abstractNumId w:val="34"/>
  </w:num>
  <w:num w:numId="12">
    <w:abstractNumId w:val="8"/>
  </w:num>
  <w:num w:numId="13">
    <w:abstractNumId w:val="15"/>
  </w:num>
  <w:num w:numId="14">
    <w:abstractNumId w:val="11"/>
  </w:num>
  <w:num w:numId="15">
    <w:abstractNumId w:val="26"/>
  </w:num>
  <w:num w:numId="16">
    <w:abstractNumId w:val="0"/>
  </w:num>
  <w:num w:numId="17">
    <w:abstractNumId w:val="32"/>
  </w:num>
  <w:num w:numId="18">
    <w:abstractNumId w:val="35"/>
  </w:num>
  <w:num w:numId="19">
    <w:abstractNumId w:val="20"/>
  </w:num>
  <w:num w:numId="20">
    <w:abstractNumId w:val="3"/>
  </w:num>
  <w:num w:numId="21">
    <w:abstractNumId w:val="31"/>
  </w:num>
  <w:num w:numId="22">
    <w:abstractNumId w:val="4"/>
  </w:num>
  <w:num w:numId="23">
    <w:abstractNumId w:val="28"/>
  </w:num>
  <w:num w:numId="24">
    <w:abstractNumId w:val="6"/>
  </w:num>
  <w:num w:numId="25">
    <w:abstractNumId w:val="24"/>
  </w:num>
  <w:num w:numId="26">
    <w:abstractNumId w:val="16"/>
  </w:num>
  <w:num w:numId="27">
    <w:abstractNumId w:val="2"/>
  </w:num>
  <w:num w:numId="28">
    <w:abstractNumId w:val="9"/>
  </w:num>
  <w:num w:numId="29">
    <w:abstractNumId w:val="36"/>
  </w:num>
  <w:num w:numId="30">
    <w:abstractNumId w:val="25"/>
  </w:num>
  <w:num w:numId="31">
    <w:abstractNumId w:val="7"/>
  </w:num>
  <w:num w:numId="32">
    <w:abstractNumId w:val="29"/>
  </w:num>
  <w:num w:numId="33">
    <w:abstractNumId w:val="18"/>
  </w:num>
  <w:num w:numId="34">
    <w:abstractNumId w:val="10"/>
  </w:num>
  <w:num w:numId="35">
    <w:abstractNumId w:val="14"/>
  </w:num>
  <w:num w:numId="36">
    <w:abstractNumId w:val="21"/>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7"/>
  </w:num>
  <w:num w:numId="40">
    <w:abstractNumId w:val="37"/>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DB"/>
    <w:rsid w:val="00020DAC"/>
    <w:rsid w:val="0007277B"/>
    <w:rsid w:val="00090C73"/>
    <w:rsid w:val="00094C0B"/>
    <w:rsid w:val="0009641D"/>
    <w:rsid w:val="000A0B14"/>
    <w:rsid w:val="000B20BF"/>
    <w:rsid w:val="000D138D"/>
    <w:rsid w:val="000D59FD"/>
    <w:rsid w:val="000E463E"/>
    <w:rsid w:val="000E4BF8"/>
    <w:rsid w:val="00103E45"/>
    <w:rsid w:val="001139C0"/>
    <w:rsid w:val="001141C6"/>
    <w:rsid w:val="00122694"/>
    <w:rsid w:val="0012657C"/>
    <w:rsid w:val="00153368"/>
    <w:rsid w:val="00153610"/>
    <w:rsid w:val="00156FD1"/>
    <w:rsid w:val="00163C37"/>
    <w:rsid w:val="00165590"/>
    <w:rsid w:val="0018129D"/>
    <w:rsid w:val="001937DB"/>
    <w:rsid w:val="001C0ADB"/>
    <w:rsid w:val="001C1FBB"/>
    <w:rsid w:val="001D3C81"/>
    <w:rsid w:val="001F069A"/>
    <w:rsid w:val="00240412"/>
    <w:rsid w:val="00253034"/>
    <w:rsid w:val="00257B5D"/>
    <w:rsid w:val="00262E88"/>
    <w:rsid w:val="00296487"/>
    <w:rsid w:val="002B2C65"/>
    <w:rsid w:val="002C0273"/>
    <w:rsid w:val="002C1740"/>
    <w:rsid w:val="002C4AEC"/>
    <w:rsid w:val="002D2001"/>
    <w:rsid w:val="002D770F"/>
    <w:rsid w:val="002F7C8E"/>
    <w:rsid w:val="003319DC"/>
    <w:rsid w:val="00367498"/>
    <w:rsid w:val="003726FD"/>
    <w:rsid w:val="00381DFE"/>
    <w:rsid w:val="00391526"/>
    <w:rsid w:val="003952DE"/>
    <w:rsid w:val="00396207"/>
    <w:rsid w:val="003C7776"/>
    <w:rsid w:val="003D02B7"/>
    <w:rsid w:val="003D1D3F"/>
    <w:rsid w:val="003E169B"/>
    <w:rsid w:val="004052E3"/>
    <w:rsid w:val="0043087D"/>
    <w:rsid w:val="00430973"/>
    <w:rsid w:val="00436EFE"/>
    <w:rsid w:val="00444C3A"/>
    <w:rsid w:val="004468BA"/>
    <w:rsid w:val="00450B75"/>
    <w:rsid w:val="00470185"/>
    <w:rsid w:val="00491DE7"/>
    <w:rsid w:val="00492708"/>
    <w:rsid w:val="004B4078"/>
    <w:rsid w:val="004B65BF"/>
    <w:rsid w:val="004E3068"/>
    <w:rsid w:val="004E7E8A"/>
    <w:rsid w:val="004F3EBA"/>
    <w:rsid w:val="004F5E7F"/>
    <w:rsid w:val="0050549B"/>
    <w:rsid w:val="005127F5"/>
    <w:rsid w:val="0052167B"/>
    <w:rsid w:val="0053267F"/>
    <w:rsid w:val="00540CAD"/>
    <w:rsid w:val="005434AF"/>
    <w:rsid w:val="00550FED"/>
    <w:rsid w:val="0056271E"/>
    <w:rsid w:val="00570BDC"/>
    <w:rsid w:val="0059122A"/>
    <w:rsid w:val="00592EE8"/>
    <w:rsid w:val="005A176A"/>
    <w:rsid w:val="005B4A6B"/>
    <w:rsid w:val="005B7B95"/>
    <w:rsid w:val="005B7B9D"/>
    <w:rsid w:val="005C0C83"/>
    <w:rsid w:val="005C61AE"/>
    <w:rsid w:val="005D12EF"/>
    <w:rsid w:val="005F2B77"/>
    <w:rsid w:val="005F6601"/>
    <w:rsid w:val="00601B80"/>
    <w:rsid w:val="00602445"/>
    <w:rsid w:val="00606F19"/>
    <w:rsid w:val="0062079E"/>
    <w:rsid w:val="00632632"/>
    <w:rsid w:val="006374DC"/>
    <w:rsid w:val="0064324C"/>
    <w:rsid w:val="00650F67"/>
    <w:rsid w:val="00651798"/>
    <w:rsid w:val="00651A9E"/>
    <w:rsid w:val="00652A75"/>
    <w:rsid w:val="00680EFD"/>
    <w:rsid w:val="006833F8"/>
    <w:rsid w:val="00692213"/>
    <w:rsid w:val="006A3847"/>
    <w:rsid w:val="006B0E10"/>
    <w:rsid w:val="006B341B"/>
    <w:rsid w:val="006B39FE"/>
    <w:rsid w:val="006D4BB5"/>
    <w:rsid w:val="006F3C6E"/>
    <w:rsid w:val="006F6CF6"/>
    <w:rsid w:val="007021EE"/>
    <w:rsid w:val="0070301E"/>
    <w:rsid w:val="00714511"/>
    <w:rsid w:val="0072101F"/>
    <w:rsid w:val="0072210B"/>
    <w:rsid w:val="00724094"/>
    <w:rsid w:val="00756FEA"/>
    <w:rsid w:val="007961E8"/>
    <w:rsid w:val="007A08B1"/>
    <w:rsid w:val="007A33BF"/>
    <w:rsid w:val="007A3EB2"/>
    <w:rsid w:val="007A6BCD"/>
    <w:rsid w:val="007B3087"/>
    <w:rsid w:val="007B6021"/>
    <w:rsid w:val="007C7E1F"/>
    <w:rsid w:val="007D1A07"/>
    <w:rsid w:val="007E3689"/>
    <w:rsid w:val="008132CD"/>
    <w:rsid w:val="00815B40"/>
    <w:rsid w:val="0083243B"/>
    <w:rsid w:val="0083469B"/>
    <w:rsid w:val="00853226"/>
    <w:rsid w:val="00853356"/>
    <w:rsid w:val="008859D8"/>
    <w:rsid w:val="00897B36"/>
    <w:rsid w:val="008B749E"/>
    <w:rsid w:val="008C3ED1"/>
    <w:rsid w:val="008D3AF5"/>
    <w:rsid w:val="008E00DA"/>
    <w:rsid w:val="008E539D"/>
    <w:rsid w:val="008E68B1"/>
    <w:rsid w:val="008E6F65"/>
    <w:rsid w:val="00901BD4"/>
    <w:rsid w:val="00901FEC"/>
    <w:rsid w:val="00907A7F"/>
    <w:rsid w:val="00916F35"/>
    <w:rsid w:val="009333D6"/>
    <w:rsid w:val="00941E81"/>
    <w:rsid w:val="009437EA"/>
    <w:rsid w:val="00991670"/>
    <w:rsid w:val="009B68A6"/>
    <w:rsid w:val="009B6DA7"/>
    <w:rsid w:val="009D2AD4"/>
    <w:rsid w:val="009E086B"/>
    <w:rsid w:val="009E13BC"/>
    <w:rsid w:val="009E13E6"/>
    <w:rsid w:val="009E6D4D"/>
    <w:rsid w:val="00A16AFC"/>
    <w:rsid w:val="00A20CD5"/>
    <w:rsid w:val="00A224F0"/>
    <w:rsid w:val="00A321F0"/>
    <w:rsid w:val="00A32671"/>
    <w:rsid w:val="00A44E72"/>
    <w:rsid w:val="00A50521"/>
    <w:rsid w:val="00A52A96"/>
    <w:rsid w:val="00A57411"/>
    <w:rsid w:val="00A62A27"/>
    <w:rsid w:val="00A62FE7"/>
    <w:rsid w:val="00A667BB"/>
    <w:rsid w:val="00A86791"/>
    <w:rsid w:val="00A91BA4"/>
    <w:rsid w:val="00AB11B6"/>
    <w:rsid w:val="00AC5DBC"/>
    <w:rsid w:val="00AE279D"/>
    <w:rsid w:val="00AF1E4E"/>
    <w:rsid w:val="00AF6025"/>
    <w:rsid w:val="00B0673B"/>
    <w:rsid w:val="00B30CBA"/>
    <w:rsid w:val="00B361D3"/>
    <w:rsid w:val="00B473BC"/>
    <w:rsid w:val="00B8432B"/>
    <w:rsid w:val="00B84F3F"/>
    <w:rsid w:val="00BA7463"/>
    <w:rsid w:val="00BB38C0"/>
    <w:rsid w:val="00BD037A"/>
    <w:rsid w:val="00BD2F93"/>
    <w:rsid w:val="00BD7085"/>
    <w:rsid w:val="00BE377E"/>
    <w:rsid w:val="00C113A4"/>
    <w:rsid w:val="00C177CD"/>
    <w:rsid w:val="00C25C29"/>
    <w:rsid w:val="00C261BC"/>
    <w:rsid w:val="00C333BD"/>
    <w:rsid w:val="00C369D4"/>
    <w:rsid w:val="00C52559"/>
    <w:rsid w:val="00C5372D"/>
    <w:rsid w:val="00C834A0"/>
    <w:rsid w:val="00C84611"/>
    <w:rsid w:val="00C96E86"/>
    <w:rsid w:val="00CA0986"/>
    <w:rsid w:val="00CA3BAE"/>
    <w:rsid w:val="00CA4800"/>
    <w:rsid w:val="00CC7C29"/>
    <w:rsid w:val="00CD34C1"/>
    <w:rsid w:val="00CD75D4"/>
    <w:rsid w:val="00D03151"/>
    <w:rsid w:val="00D14105"/>
    <w:rsid w:val="00D2305B"/>
    <w:rsid w:val="00D339B9"/>
    <w:rsid w:val="00D52589"/>
    <w:rsid w:val="00D57AC9"/>
    <w:rsid w:val="00D6626A"/>
    <w:rsid w:val="00D7119D"/>
    <w:rsid w:val="00D7608E"/>
    <w:rsid w:val="00D83138"/>
    <w:rsid w:val="00D937C8"/>
    <w:rsid w:val="00D94DAC"/>
    <w:rsid w:val="00DE0387"/>
    <w:rsid w:val="00DE7006"/>
    <w:rsid w:val="00DF27AD"/>
    <w:rsid w:val="00E019BE"/>
    <w:rsid w:val="00E23E1A"/>
    <w:rsid w:val="00E24550"/>
    <w:rsid w:val="00E316C5"/>
    <w:rsid w:val="00E639A1"/>
    <w:rsid w:val="00E94182"/>
    <w:rsid w:val="00E9758A"/>
    <w:rsid w:val="00EC5B44"/>
    <w:rsid w:val="00EC6B31"/>
    <w:rsid w:val="00EC76FB"/>
    <w:rsid w:val="00ED3F90"/>
    <w:rsid w:val="00EE1970"/>
    <w:rsid w:val="00EE6B3E"/>
    <w:rsid w:val="00EF1876"/>
    <w:rsid w:val="00EF5D6F"/>
    <w:rsid w:val="00F2023B"/>
    <w:rsid w:val="00F31DCA"/>
    <w:rsid w:val="00F32D6F"/>
    <w:rsid w:val="00F408A2"/>
    <w:rsid w:val="00F53D11"/>
    <w:rsid w:val="00F56EFB"/>
    <w:rsid w:val="00F640BD"/>
    <w:rsid w:val="00F6585D"/>
    <w:rsid w:val="00F71508"/>
    <w:rsid w:val="00F914E9"/>
    <w:rsid w:val="00F91EA6"/>
    <w:rsid w:val="00F97BC9"/>
    <w:rsid w:val="00FC74BB"/>
    <w:rsid w:val="00FD0074"/>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character" w:customStyle="1" w:styleId="af1">
    <w:name w:val="Основной текст_"/>
    <w:basedOn w:val="a0"/>
    <w:link w:val="3"/>
    <w:rsid w:val="008C3ED1"/>
    <w:rPr>
      <w:rFonts w:ascii="Times New Roman" w:eastAsia="Times New Roman" w:hAnsi="Times New Roman"/>
      <w:sz w:val="23"/>
      <w:szCs w:val="23"/>
      <w:shd w:val="clear" w:color="auto" w:fill="FFFFFF"/>
    </w:rPr>
  </w:style>
  <w:style w:type="paragraph" w:customStyle="1" w:styleId="3">
    <w:name w:val="Основной текст3"/>
    <w:basedOn w:val="a"/>
    <w:link w:val="af1"/>
    <w:rsid w:val="008C3ED1"/>
    <w:pPr>
      <w:widowControl w:val="0"/>
      <w:shd w:val="clear" w:color="auto" w:fill="FFFFFF"/>
      <w:spacing w:after="0" w:line="277" w:lineRule="exact"/>
      <w:jc w:val="both"/>
    </w:pPr>
    <w:rPr>
      <w:rFonts w:ascii="Times New Roman" w:eastAsia="Times New Roman" w:hAnsi="Times New Roman"/>
      <w:sz w:val="23"/>
      <w:szCs w:val="23"/>
    </w:rPr>
  </w:style>
  <w:style w:type="character" w:customStyle="1" w:styleId="30">
    <w:name w:val="Заголовок №3_"/>
    <w:basedOn w:val="a0"/>
    <w:link w:val="31"/>
    <w:rsid w:val="008C3ED1"/>
    <w:rPr>
      <w:rFonts w:ascii="Times New Roman" w:eastAsia="Times New Roman" w:hAnsi="Times New Roman"/>
      <w:b/>
      <w:bCs/>
      <w:sz w:val="23"/>
      <w:szCs w:val="23"/>
      <w:shd w:val="clear" w:color="auto" w:fill="FFFFFF"/>
    </w:rPr>
  </w:style>
  <w:style w:type="character" w:customStyle="1" w:styleId="17">
    <w:name w:val="Основной текст (17)_"/>
    <w:basedOn w:val="a0"/>
    <w:link w:val="170"/>
    <w:rsid w:val="008C3ED1"/>
    <w:rPr>
      <w:rFonts w:ascii="Times New Roman" w:eastAsia="Times New Roman" w:hAnsi="Times New Roman"/>
      <w:sz w:val="16"/>
      <w:szCs w:val="16"/>
      <w:shd w:val="clear" w:color="auto" w:fill="FFFFFF"/>
    </w:rPr>
  </w:style>
  <w:style w:type="character" w:customStyle="1" w:styleId="171">
    <w:name w:val="Основной текст (17) + Курсив"/>
    <w:basedOn w:val="17"/>
    <w:rsid w:val="008C3ED1"/>
    <w:rPr>
      <w:rFonts w:ascii="Times New Roman" w:eastAsia="Times New Roman" w:hAnsi="Times New Roman"/>
      <w:i/>
      <w:iCs/>
      <w:color w:val="000000"/>
      <w:spacing w:val="0"/>
      <w:w w:val="100"/>
      <w:position w:val="0"/>
      <w:sz w:val="16"/>
      <w:szCs w:val="16"/>
      <w:shd w:val="clear" w:color="auto" w:fill="FFFFFF"/>
      <w:lang w:val="ru-RU"/>
    </w:rPr>
  </w:style>
  <w:style w:type="paragraph" w:customStyle="1" w:styleId="31">
    <w:name w:val="Заголовок №3"/>
    <w:basedOn w:val="a"/>
    <w:link w:val="30"/>
    <w:rsid w:val="008C3ED1"/>
    <w:pPr>
      <w:widowControl w:val="0"/>
      <w:shd w:val="clear" w:color="auto" w:fill="FFFFFF"/>
      <w:spacing w:before="240" w:after="0" w:line="295" w:lineRule="exact"/>
      <w:jc w:val="both"/>
      <w:outlineLvl w:val="2"/>
    </w:pPr>
    <w:rPr>
      <w:rFonts w:ascii="Times New Roman" w:eastAsia="Times New Roman" w:hAnsi="Times New Roman"/>
      <w:b/>
      <w:bCs/>
      <w:sz w:val="23"/>
      <w:szCs w:val="23"/>
    </w:rPr>
  </w:style>
  <w:style w:type="paragraph" w:customStyle="1" w:styleId="170">
    <w:name w:val="Основной текст (17)"/>
    <w:basedOn w:val="a"/>
    <w:link w:val="17"/>
    <w:rsid w:val="008C3ED1"/>
    <w:pPr>
      <w:widowControl w:val="0"/>
      <w:shd w:val="clear" w:color="auto" w:fill="FFFFFF"/>
      <w:spacing w:before="420" w:after="120" w:line="0" w:lineRule="atLeast"/>
      <w:jc w:val="center"/>
    </w:pPr>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A5136-3F79-4DFA-AB3A-95981EEB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Pages>
  <Words>1231</Words>
  <Characters>7018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Андрей Д. Осадчук</cp:lastModifiedBy>
  <cp:revision>68</cp:revision>
  <cp:lastPrinted>2021-02-04T11:03:00Z</cp:lastPrinted>
  <dcterms:created xsi:type="dcterms:W3CDTF">2021-02-19T09:14:00Z</dcterms:created>
  <dcterms:modified xsi:type="dcterms:W3CDTF">2025-10-13T11:38:00Z</dcterms:modified>
</cp:coreProperties>
</file>